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0DDF" w14:textId="52799B10" w:rsidR="00E61BE4" w:rsidRDefault="004873A8">
      <w:pPr>
        <w:pStyle w:val="BodyA"/>
        <w:ind w:right="560"/>
        <w:jc w:val="center"/>
        <w:rPr>
          <w:rFonts w:ascii="Times New Roman" w:hAnsi="Times New Roman"/>
        </w:rPr>
      </w:pPr>
      <w:r>
        <w:rPr>
          <w:rFonts w:ascii="Times New Roman" w:hAnsi="Times New Roman"/>
          <w:noProof/>
          <w:lang w:val="en-US" w:eastAsia="en-US"/>
        </w:rPr>
        <w:drawing>
          <wp:inline distT="0" distB="0" distL="0" distR="0" wp14:anchorId="38B216C1" wp14:editId="0689A039">
            <wp:extent cx="2749637" cy="914400"/>
            <wp:effectExtent l="0" t="0" r="6350" b="0"/>
            <wp:docPr id="1073741825" name="officeArt object" descr="Macintosh HD:Users:walterfiller:Desktop:Logo -sample:Screen Shot 2021-03-08 at 11.35.04.png"/>
            <wp:cNvGraphicFramePr/>
            <a:graphic xmlns:a="http://schemas.openxmlformats.org/drawingml/2006/main">
              <a:graphicData uri="http://schemas.openxmlformats.org/drawingml/2006/picture">
                <pic:pic xmlns:pic="http://schemas.openxmlformats.org/drawingml/2006/picture">
                  <pic:nvPicPr>
                    <pic:cNvPr id="1073741825" name="Macintosh HD:Users:walterfiller:Desktop:Logo -sample:Screen Shot 2021-03-08 at 11.35.04.png" descr="Macintosh HD:Users:walterfiller:Desktop:Logo -sample:Screen Shot 2021-03-08 at 11.35.04.png"/>
                    <pic:cNvPicPr>
                      <a:picLocks noChangeAspect="1"/>
                    </pic:cNvPicPr>
                  </pic:nvPicPr>
                  <pic:blipFill rotWithShape="1">
                    <a:blip r:embed="rId8"/>
                    <a:srcRect b="53548"/>
                    <a:stretch/>
                  </pic:blipFill>
                  <pic:spPr bwMode="auto">
                    <a:xfrm>
                      <a:off x="0" y="0"/>
                      <a:ext cx="2750235" cy="914599"/>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34153B" w14:textId="77777777" w:rsidR="00E61BE4" w:rsidRDefault="00E61BE4">
      <w:pPr>
        <w:pStyle w:val="BodyA"/>
        <w:ind w:right="560"/>
        <w:jc w:val="center"/>
        <w:rPr>
          <w:rFonts w:ascii="Times New Roman" w:hAnsi="Times New Roman"/>
        </w:rPr>
      </w:pPr>
    </w:p>
    <w:p w14:paraId="0A1F3D85" w14:textId="77777777" w:rsidR="00E61BE4" w:rsidRDefault="00E61BE4">
      <w:pPr>
        <w:pStyle w:val="BodyA"/>
        <w:ind w:right="560"/>
        <w:jc w:val="center"/>
        <w:rPr>
          <w:rFonts w:ascii="Times New Roman" w:hAnsi="Times New Roman"/>
        </w:rPr>
      </w:pPr>
    </w:p>
    <w:p w14:paraId="6B87DCEC" w14:textId="21069A35" w:rsidR="00E61BE4" w:rsidRDefault="00E61BE4">
      <w:pPr>
        <w:pStyle w:val="Title"/>
        <w:tabs>
          <w:tab w:val="left" w:pos="2002"/>
          <w:tab w:val="left" w:pos="10153"/>
        </w:tabs>
        <w:ind w:right="560"/>
        <w:jc w:val="center"/>
        <w:rPr>
          <w:rFonts w:ascii="Times New Roman" w:hAnsi="Times New Roman"/>
          <w:color w:val="003366"/>
          <w:sz w:val="32"/>
          <w:szCs w:val="32"/>
          <w:u w:color="003366"/>
        </w:rPr>
      </w:pPr>
    </w:p>
    <w:p w14:paraId="1E3E982B" w14:textId="77777777" w:rsidR="0051584E" w:rsidRDefault="0051584E">
      <w:pPr>
        <w:pStyle w:val="Title"/>
        <w:tabs>
          <w:tab w:val="left" w:pos="2002"/>
          <w:tab w:val="left" w:pos="10153"/>
        </w:tabs>
        <w:ind w:right="560"/>
        <w:jc w:val="center"/>
        <w:rPr>
          <w:rFonts w:ascii="Times New Roman" w:hAnsi="Times New Roman"/>
          <w:color w:val="003366"/>
          <w:sz w:val="32"/>
          <w:szCs w:val="32"/>
          <w:u w:color="003366"/>
        </w:rPr>
      </w:pPr>
    </w:p>
    <w:p w14:paraId="62607DEA" w14:textId="77777777" w:rsidR="0051584E" w:rsidRDefault="0051584E">
      <w:pPr>
        <w:pStyle w:val="Title"/>
        <w:tabs>
          <w:tab w:val="left" w:pos="2002"/>
          <w:tab w:val="left" w:pos="10153"/>
        </w:tabs>
        <w:ind w:right="560"/>
        <w:jc w:val="center"/>
        <w:rPr>
          <w:rFonts w:ascii="Times New Roman" w:hAnsi="Times New Roman"/>
          <w:color w:val="003366"/>
          <w:sz w:val="32"/>
          <w:szCs w:val="32"/>
          <w:u w:color="003366"/>
        </w:rPr>
      </w:pPr>
    </w:p>
    <w:p w14:paraId="2ACB611C" w14:textId="77777777" w:rsidR="0051584E" w:rsidRDefault="0051584E">
      <w:pPr>
        <w:pStyle w:val="Title"/>
        <w:tabs>
          <w:tab w:val="left" w:pos="2002"/>
          <w:tab w:val="left" w:pos="10153"/>
        </w:tabs>
        <w:ind w:right="560"/>
        <w:jc w:val="center"/>
        <w:rPr>
          <w:rFonts w:ascii="Times New Roman" w:hAnsi="Times New Roman"/>
          <w:color w:val="003366"/>
          <w:sz w:val="32"/>
          <w:szCs w:val="32"/>
          <w:u w:color="003366"/>
        </w:rPr>
      </w:pPr>
    </w:p>
    <w:p w14:paraId="5759469D" w14:textId="77777777" w:rsidR="0051584E" w:rsidRDefault="0051584E">
      <w:pPr>
        <w:pStyle w:val="Title"/>
        <w:tabs>
          <w:tab w:val="left" w:pos="2002"/>
          <w:tab w:val="left" w:pos="10153"/>
        </w:tabs>
        <w:ind w:right="560"/>
        <w:jc w:val="center"/>
        <w:rPr>
          <w:rFonts w:ascii="Times New Roman" w:hAnsi="Times New Roman"/>
          <w:color w:val="003366"/>
          <w:sz w:val="32"/>
          <w:szCs w:val="32"/>
          <w:u w:color="003366"/>
        </w:rPr>
      </w:pPr>
    </w:p>
    <w:p w14:paraId="16F6CDE7" w14:textId="77777777" w:rsidR="0051584E" w:rsidRDefault="0051584E">
      <w:pPr>
        <w:pStyle w:val="Title"/>
        <w:tabs>
          <w:tab w:val="left" w:pos="2002"/>
          <w:tab w:val="left" w:pos="10153"/>
        </w:tabs>
        <w:ind w:right="560"/>
        <w:jc w:val="center"/>
        <w:rPr>
          <w:rFonts w:ascii="Times New Roman" w:hAnsi="Times New Roman"/>
          <w:color w:val="003366"/>
          <w:sz w:val="32"/>
          <w:szCs w:val="32"/>
          <w:u w:color="003366"/>
        </w:rPr>
      </w:pPr>
    </w:p>
    <w:p w14:paraId="5633401F" w14:textId="77777777" w:rsidR="00E61BE4" w:rsidRDefault="00E61BE4">
      <w:pPr>
        <w:pStyle w:val="Title"/>
        <w:tabs>
          <w:tab w:val="left" w:pos="2002"/>
          <w:tab w:val="left" w:pos="10153"/>
        </w:tabs>
        <w:ind w:right="560"/>
        <w:jc w:val="center"/>
        <w:rPr>
          <w:rFonts w:ascii="Times New Roman" w:hAnsi="Times New Roman"/>
          <w:color w:val="003366"/>
          <w:sz w:val="32"/>
          <w:szCs w:val="32"/>
          <w:u w:color="003366"/>
        </w:rPr>
      </w:pPr>
    </w:p>
    <w:p w14:paraId="65021046" w14:textId="77777777" w:rsidR="0051584E" w:rsidRDefault="004873A8">
      <w:pPr>
        <w:pStyle w:val="Title"/>
        <w:tabs>
          <w:tab w:val="left" w:pos="2002"/>
          <w:tab w:val="left" w:pos="10153"/>
        </w:tabs>
        <w:ind w:right="560"/>
        <w:jc w:val="center"/>
        <w:rPr>
          <w:rFonts w:ascii="Times New Roman" w:hAnsi="Times New Roman"/>
          <w:sz w:val="42"/>
          <w:szCs w:val="42"/>
          <w:u w:val="none" w:color="003366"/>
        </w:rPr>
      </w:pPr>
      <w:r>
        <w:rPr>
          <w:rFonts w:ascii="Times New Roman" w:hAnsi="Times New Roman"/>
          <w:sz w:val="42"/>
          <w:szCs w:val="42"/>
          <w:u w:val="none" w:color="003366"/>
        </w:rPr>
        <w:t xml:space="preserve">Investor </w:t>
      </w:r>
    </w:p>
    <w:p w14:paraId="072FBECE" w14:textId="1B374013" w:rsidR="00E61BE4" w:rsidRDefault="004873A8">
      <w:pPr>
        <w:pStyle w:val="Title"/>
        <w:tabs>
          <w:tab w:val="left" w:pos="2002"/>
          <w:tab w:val="left" w:pos="10153"/>
        </w:tabs>
        <w:ind w:right="560"/>
        <w:jc w:val="center"/>
        <w:rPr>
          <w:rFonts w:ascii="Times New Roman" w:hAnsi="Times New Roman"/>
          <w:sz w:val="42"/>
          <w:szCs w:val="42"/>
          <w:u w:val="none" w:color="003366"/>
        </w:rPr>
      </w:pPr>
      <w:r>
        <w:rPr>
          <w:rFonts w:ascii="Times New Roman" w:hAnsi="Times New Roman"/>
          <w:sz w:val="42"/>
          <w:szCs w:val="42"/>
          <w:u w:val="none" w:color="003366"/>
        </w:rPr>
        <w:t xml:space="preserve">Introduction </w:t>
      </w:r>
    </w:p>
    <w:p w14:paraId="5E1DC2FD" w14:textId="36CE514E" w:rsidR="002B3DAA" w:rsidRPr="002B3DAA" w:rsidRDefault="002B3DAA">
      <w:pPr>
        <w:pStyle w:val="Title"/>
        <w:tabs>
          <w:tab w:val="left" w:pos="2002"/>
          <w:tab w:val="left" w:pos="10153"/>
        </w:tabs>
        <w:ind w:right="560"/>
        <w:jc w:val="center"/>
        <w:rPr>
          <w:rFonts w:ascii="Times New Roman" w:eastAsia="Times New Roman" w:hAnsi="Times New Roman" w:cs="Times New Roman"/>
          <w:sz w:val="24"/>
          <w:szCs w:val="24"/>
          <w:u w:val="none" w:color="003366"/>
        </w:rPr>
      </w:pPr>
      <w:r w:rsidRPr="002B3DAA">
        <w:rPr>
          <w:rFonts w:ascii="Times New Roman" w:hAnsi="Times New Roman"/>
          <w:sz w:val="24"/>
          <w:szCs w:val="24"/>
          <w:u w:val="none" w:color="003366"/>
        </w:rPr>
        <w:t>&amp;</w:t>
      </w:r>
    </w:p>
    <w:p w14:paraId="31A1C8EF" w14:textId="77777777" w:rsidR="0051584E" w:rsidRDefault="004873A8">
      <w:pPr>
        <w:pStyle w:val="Title"/>
        <w:tabs>
          <w:tab w:val="left" w:pos="2002"/>
          <w:tab w:val="left" w:pos="10153"/>
        </w:tabs>
        <w:ind w:right="560"/>
        <w:jc w:val="center"/>
        <w:rPr>
          <w:rFonts w:ascii="Times New Roman" w:hAnsi="Times New Roman"/>
          <w:sz w:val="42"/>
          <w:szCs w:val="42"/>
          <w:u w:val="none" w:color="003366"/>
        </w:rPr>
      </w:pPr>
      <w:r>
        <w:rPr>
          <w:rFonts w:ascii="Times New Roman" w:hAnsi="Times New Roman"/>
          <w:sz w:val="42"/>
          <w:szCs w:val="42"/>
          <w:u w:val="none" w:color="003366"/>
        </w:rPr>
        <w:t xml:space="preserve">Remuneration </w:t>
      </w:r>
    </w:p>
    <w:p w14:paraId="4DB79AA2" w14:textId="26A63CDC" w:rsidR="00E61BE4" w:rsidRDefault="004873A8">
      <w:pPr>
        <w:pStyle w:val="Title"/>
        <w:tabs>
          <w:tab w:val="left" w:pos="2002"/>
          <w:tab w:val="left" w:pos="10153"/>
        </w:tabs>
        <w:ind w:right="560"/>
        <w:jc w:val="center"/>
        <w:rPr>
          <w:rFonts w:ascii="Times New Roman" w:eastAsia="Times New Roman" w:hAnsi="Times New Roman" w:cs="Times New Roman"/>
          <w:color w:val="003366"/>
          <w:sz w:val="42"/>
          <w:szCs w:val="42"/>
          <w:u w:val="none" w:color="003366"/>
        </w:rPr>
      </w:pPr>
      <w:r>
        <w:rPr>
          <w:rFonts w:ascii="Times New Roman" w:hAnsi="Times New Roman"/>
          <w:sz w:val="42"/>
          <w:szCs w:val="42"/>
          <w:u w:val="none" w:color="003366"/>
        </w:rPr>
        <w:t>Agreement</w:t>
      </w:r>
      <w:r>
        <w:rPr>
          <w:rFonts w:ascii="Times New Roman" w:hAnsi="Times New Roman"/>
          <w:color w:val="003366"/>
          <w:sz w:val="42"/>
          <w:szCs w:val="42"/>
          <w:u w:val="none" w:color="003366"/>
        </w:rPr>
        <w:t xml:space="preserve"> </w:t>
      </w:r>
    </w:p>
    <w:p w14:paraId="17B422BA" w14:textId="77777777" w:rsidR="00E61BE4" w:rsidRDefault="00E61BE4">
      <w:pPr>
        <w:pStyle w:val="Title"/>
        <w:tabs>
          <w:tab w:val="left" w:pos="2002"/>
          <w:tab w:val="left" w:pos="10153"/>
        </w:tabs>
        <w:ind w:right="560"/>
        <w:jc w:val="center"/>
        <w:rPr>
          <w:rFonts w:ascii="Times New Roman" w:eastAsia="Times New Roman" w:hAnsi="Times New Roman" w:cs="Times New Roman"/>
          <w:color w:val="003366"/>
          <w:sz w:val="32"/>
          <w:szCs w:val="32"/>
          <w:u w:color="003366"/>
        </w:rPr>
      </w:pPr>
    </w:p>
    <w:p w14:paraId="74A5064B" w14:textId="77777777" w:rsidR="00E61BE4" w:rsidRDefault="00E61BE4">
      <w:pPr>
        <w:pStyle w:val="BodyText"/>
        <w:spacing w:before="3"/>
        <w:ind w:right="560"/>
        <w:rPr>
          <w:rFonts w:ascii="Times New Roman" w:eastAsia="Times New Roman" w:hAnsi="Times New Roman" w:cs="Times New Roman"/>
          <w:b/>
          <w:bCs/>
          <w:sz w:val="22"/>
          <w:szCs w:val="22"/>
        </w:rPr>
      </w:pPr>
    </w:p>
    <w:p w14:paraId="79EF6B72" w14:textId="4A803546" w:rsidR="00E61BE4" w:rsidRPr="002B3DAA" w:rsidRDefault="002B3DAA" w:rsidP="002B3DAA">
      <w:pPr>
        <w:pStyle w:val="Heading2"/>
        <w:tabs>
          <w:tab w:val="left" w:pos="4990"/>
          <w:tab w:val="left" w:pos="8028"/>
        </w:tabs>
        <w:spacing w:before="93"/>
        <w:ind w:right="560"/>
        <w:jc w:val="center"/>
        <w:rPr>
          <w:rFonts w:ascii="Times New Roman" w:eastAsia="Times New Roman" w:hAnsi="Times New Roman" w:cs="Times New Roman"/>
          <w:b w:val="0"/>
          <w:color w:val="A6A6A6" w:themeColor="background1" w:themeShade="A6"/>
        </w:rPr>
      </w:pPr>
      <w:r w:rsidRPr="002B3DAA">
        <w:rPr>
          <w:rFonts w:ascii="Times New Roman" w:eastAsia="Times New Roman" w:hAnsi="Times New Roman" w:cs="Times New Roman"/>
          <w:b w:val="0"/>
          <w:color w:val="A6A6A6" w:themeColor="background1" w:themeShade="A6"/>
        </w:rPr>
        <w:t xml:space="preserve">(7 Pages in </w:t>
      </w:r>
      <w:proofErr w:type="gramStart"/>
      <w:r w:rsidRPr="002B3DAA">
        <w:rPr>
          <w:rFonts w:ascii="Times New Roman" w:eastAsia="Times New Roman" w:hAnsi="Times New Roman" w:cs="Times New Roman"/>
          <w:b w:val="0"/>
          <w:color w:val="A6A6A6" w:themeColor="background1" w:themeShade="A6"/>
        </w:rPr>
        <w:t>Total )</w:t>
      </w:r>
      <w:proofErr w:type="gramEnd"/>
    </w:p>
    <w:p w14:paraId="70F9EC85" w14:textId="77777777" w:rsidR="00E61BE4" w:rsidRDefault="00E61BE4">
      <w:pPr>
        <w:pStyle w:val="Heading2"/>
        <w:tabs>
          <w:tab w:val="left" w:pos="4990"/>
          <w:tab w:val="left" w:pos="8028"/>
        </w:tabs>
        <w:spacing w:before="93"/>
        <w:ind w:right="560"/>
        <w:rPr>
          <w:rFonts w:ascii="Times New Roman" w:eastAsia="Times New Roman" w:hAnsi="Times New Roman" w:cs="Times New Roman"/>
        </w:rPr>
      </w:pPr>
    </w:p>
    <w:p w14:paraId="3EF3B11D" w14:textId="3F0AA6BE" w:rsidR="00E61BE4" w:rsidRDefault="004873A8">
      <w:pPr>
        <w:pStyle w:val="BodyA"/>
      </w:pPr>
      <w:r>
        <w:rPr>
          <w:rFonts w:ascii="Arial Unicode MS" w:hAnsi="Arial Unicode MS"/>
        </w:rPr>
        <w:br w:type="page"/>
      </w:r>
    </w:p>
    <w:p w14:paraId="25DE76AF" w14:textId="173CA69F" w:rsidR="00E61BE4" w:rsidRDefault="00ED581B" w:rsidP="00ED581B">
      <w:pPr>
        <w:pStyle w:val="Heading2"/>
        <w:tabs>
          <w:tab w:val="left" w:pos="4990"/>
          <w:tab w:val="left" w:pos="8028"/>
        </w:tabs>
        <w:spacing w:before="93"/>
        <w:ind w:left="2160" w:right="560"/>
        <w:rPr>
          <w:rFonts w:ascii="Times New Roman" w:eastAsia="Times New Roman" w:hAnsi="Times New Roman" w:cs="Times New Roman"/>
        </w:rPr>
      </w:pPr>
      <w:r>
        <w:rPr>
          <w:rFonts w:ascii="Times New Roman" w:hAnsi="Times New Roman"/>
          <w:noProof/>
          <w:lang w:val="en-US" w:eastAsia="en-US"/>
        </w:rPr>
        <w:lastRenderedPageBreak/>
        <w:drawing>
          <wp:inline distT="0" distB="0" distL="0" distR="0" wp14:anchorId="0CD0E4C0" wp14:editId="44E45C10">
            <wp:extent cx="2749637" cy="914400"/>
            <wp:effectExtent l="0" t="0" r="6350" b="0"/>
            <wp:docPr id="1" name="officeArt object" descr="Macintosh HD:Users:walterfiller:Desktop:Logo -sample:Screen Shot 2021-03-08 at 11.35.04.png"/>
            <wp:cNvGraphicFramePr/>
            <a:graphic xmlns:a="http://schemas.openxmlformats.org/drawingml/2006/main">
              <a:graphicData uri="http://schemas.openxmlformats.org/drawingml/2006/picture">
                <pic:pic xmlns:pic="http://schemas.openxmlformats.org/drawingml/2006/picture">
                  <pic:nvPicPr>
                    <pic:cNvPr id="1073741825" name="Macintosh HD:Users:walterfiller:Desktop:Logo -sample:Screen Shot 2021-03-08 at 11.35.04.png" descr="Macintosh HD:Users:walterfiller:Desktop:Logo -sample:Screen Shot 2021-03-08 at 11.35.04.png"/>
                    <pic:cNvPicPr>
                      <a:picLocks noChangeAspect="1"/>
                    </pic:cNvPicPr>
                  </pic:nvPicPr>
                  <pic:blipFill rotWithShape="1">
                    <a:blip r:embed="rId8"/>
                    <a:srcRect b="53548"/>
                    <a:stretch/>
                  </pic:blipFill>
                  <pic:spPr bwMode="auto">
                    <a:xfrm>
                      <a:off x="0" y="0"/>
                      <a:ext cx="2750235" cy="914599"/>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D4E7C5" w14:textId="77777777" w:rsidR="00ED581B" w:rsidRDefault="00ED581B" w:rsidP="00ED581B">
      <w:pPr>
        <w:pStyle w:val="Heading2"/>
        <w:tabs>
          <w:tab w:val="left" w:pos="4990"/>
          <w:tab w:val="left" w:pos="8028"/>
        </w:tabs>
        <w:spacing w:before="93"/>
        <w:ind w:left="2160" w:right="560"/>
        <w:rPr>
          <w:rFonts w:ascii="Times New Roman" w:eastAsia="Times New Roman" w:hAnsi="Times New Roman" w:cs="Times New Roman"/>
        </w:rPr>
      </w:pPr>
    </w:p>
    <w:p w14:paraId="03F1CB41" w14:textId="77777777" w:rsidR="00ED581B" w:rsidRDefault="00ED581B" w:rsidP="00ED581B">
      <w:pPr>
        <w:pStyle w:val="Heading2"/>
        <w:tabs>
          <w:tab w:val="left" w:pos="4990"/>
          <w:tab w:val="left" w:pos="8028"/>
        </w:tabs>
        <w:spacing w:before="93"/>
        <w:ind w:left="2160" w:right="560"/>
        <w:rPr>
          <w:rFonts w:ascii="Times New Roman" w:eastAsia="Times New Roman" w:hAnsi="Times New Roman" w:cs="Times New Roman"/>
        </w:rPr>
      </w:pPr>
    </w:p>
    <w:p w14:paraId="6E0F315C" w14:textId="77777777" w:rsidR="00ED581B" w:rsidRDefault="00ED581B" w:rsidP="00ED581B">
      <w:pPr>
        <w:pStyle w:val="Heading2"/>
        <w:tabs>
          <w:tab w:val="left" w:pos="4990"/>
          <w:tab w:val="left" w:pos="8028"/>
        </w:tabs>
        <w:spacing w:before="93"/>
        <w:ind w:left="2160" w:right="560"/>
        <w:rPr>
          <w:rFonts w:ascii="Times New Roman" w:eastAsia="Times New Roman" w:hAnsi="Times New Roman" w:cs="Times New Roman"/>
        </w:rPr>
      </w:pPr>
    </w:p>
    <w:p w14:paraId="627BE68C" w14:textId="77777777" w:rsidR="00E61BE4" w:rsidRDefault="00E61BE4" w:rsidP="00ED581B">
      <w:pPr>
        <w:pStyle w:val="Heading2"/>
        <w:tabs>
          <w:tab w:val="left" w:pos="4990"/>
          <w:tab w:val="left" w:pos="8028"/>
        </w:tabs>
        <w:spacing w:before="93"/>
        <w:ind w:right="560"/>
        <w:jc w:val="center"/>
        <w:rPr>
          <w:rFonts w:ascii="Times New Roman" w:eastAsia="Times New Roman" w:hAnsi="Times New Roman" w:cs="Times New Roman"/>
        </w:rPr>
      </w:pPr>
    </w:p>
    <w:p w14:paraId="464873EF" w14:textId="18E216F2" w:rsidR="00E61BE4" w:rsidRDefault="004873A8">
      <w:pPr>
        <w:pStyle w:val="Heading2"/>
        <w:tabs>
          <w:tab w:val="left" w:pos="4990"/>
          <w:tab w:val="left" w:pos="8028"/>
        </w:tabs>
        <w:spacing w:before="93"/>
        <w:ind w:right="560"/>
        <w:rPr>
          <w:rFonts w:ascii="Times New Roman" w:eastAsia="Times New Roman" w:hAnsi="Times New Roman" w:cs="Times New Roman"/>
        </w:rPr>
      </w:pPr>
      <w:r>
        <w:rPr>
          <w:rFonts w:ascii="Times New Roman" w:hAnsi="Times New Roman"/>
          <w:lang w:val="en-US"/>
        </w:rPr>
        <w:t>This AGREEMENT is</w:t>
      </w:r>
      <w:r>
        <w:rPr>
          <w:rFonts w:ascii="Times New Roman" w:hAnsi="Times New Roman"/>
        </w:rPr>
        <w:t xml:space="preserve"> </w:t>
      </w:r>
      <w:r>
        <w:rPr>
          <w:rFonts w:ascii="Times New Roman" w:hAnsi="Times New Roman"/>
          <w:lang w:val="en-US"/>
        </w:rPr>
        <w:t>made</w:t>
      </w:r>
      <w:r>
        <w:rPr>
          <w:rFonts w:ascii="Times New Roman" w:hAnsi="Times New Roman"/>
        </w:rPr>
        <w:t xml:space="preserve"> </w:t>
      </w:r>
      <w:r>
        <w:rPr>
          <w:rFonts w:ascii="Times New Roman" w:hAnsi="Times New Roman"/>
          <w:lang w:val="en-US"/>
        </w:rPr>
        <w:t>this</w:t>
      </w:r>
      <w:r>
        <w:rPr>
          <w:rFonts w:ascii="Times New Roman" w:hAnsi="Times New Roman"/>
          <w:u w:val="single"/>
        </w:rPr>
        <w:t xml:space="preserve"> </w:t>
      </w:r>
      <w:r w:rsidR="00E03D08">
        <w:rPr>
          <w:rFonts w:ascii="Times New Roman" w:hAnsi="Times New Roman"/>
          <w:u w:val="single"/>
        </w:rPr>
        <w:t xml:space="preserve">         </w:t>
      </w:r>
      <w:r>
        <w:rPr>
          <w:rFonts w:ascii="Times New Roman" w:hAnsi="Times New Roman"/>
          <w:lang w:val="en-US"/>
        </w:rPr>
        <w:t>day</w:t>
      </w:r>
      <w:r>
        <w:rPr>
          <w:rFonts w:ascii="Times New Roman" w:hAnsi="Times New Roman"/>
        </w:rPr>
        <w:t xml:space="preserve"> </w:t>
      </w:r>
      <w:r>
        <w:rPr>
          <w:rFonts w:ascii="Times New Roman" w:hAnsi="Times New Roman"/>
          <w:lang w:val="en-US"/>
        </w:rPr>
        <w:t>of</w:t>
      </w:r>
      <w:r>
        <w:rPr>
          <w:rFonts w:ascii="Times New Roman" w:hAnsi="Times New Roman"/>
          <w:u w:val="single"/>
        </w:rPr>
        <w:t xml:space="preserve"> </w:t>
      </w:r>
      <w:r>
        <w:rPr>
          <w:rFonts w:ascii="Times New Roman" w:hAnsi="Times New Roman"/>
          <w:u w:val="single"/>
        </w:rPr>
        <w:tab/>
      </w:r>
      <w:r>
        <w:rPr>
          <w:rFonts w:ascii="Times New Roman" w:hAnsi="Times New Roman"/>
        </w:rPr>
        <w:t>2022</w:t>
      </w:r>
    </w:p>
    <w:p w14:paraId="649460F4" w14:textId="77777777" w:rsidR="00E61BE4" w:rsidRDefault="00E61BE4">
      <w:pPr>
        <w:pStyle w:val="BodyText"/>
        <w:spacing w:before="8"/>
        <w:ind w:right="560"/>
        <w:rPr>
          <w:rFonts w:ascii="Times New Roman" w:eastAsia="Times New Roman" w:hAnsi="Times New Roman" w:cs="Times New Roman"/>
          <w:b/>
          <w:bCs/>
          <w:sz w:val="21"/>
          <w:szCs w:val="21"/>
        </w:rPr>
      </w:pPr>
    </w:p>
    <w:p w14:paraId="2B585545" w14:textId="77777777" w:rsidR="00E61BE4" w:rsidRDefault="00E61BE4">
      <w:pPr>
        <w:pStyle w:val="BodyA"/>
        <w:spacing w:before="1"/>
        <w:ind w:left="152" w:right="560"/>
        <w:rPr>
          <w:rFonts w:ascii="Times New Roman" w:eastAsia="Times New Roman" w:hAnsi="Times New Roman" w:cs="Times New Roman"/>
          <w:b/>
          <w:bCs/>
        </w:rPr>
      </w:pPr>
    </w:p>
    <w:p w14:paraId="76CC0FBB" w14:textId="77777777" w:rsidR="00E61BE4" w:rsidRDefault="00E61BE4">
      <w:pPr>
        <w:pStyle w:val="BodyA"/>
        <w:spacing w:before="1"/>
        <w:ind w:left="152" w:right="560"/>
        <w:rPr>
          <w:rFonts w:ascii="Times New Roman" w:eastAsia="Times New Roman" w:hAnsi="Times New Roman" w:cs="Times New Roman"/>
          <w:b/>
          <w:bCs/>
        </w:rPr>
      </w:pPr>
    </w:p>
    <w:p w14:paraId="0D8466B5" w14:textId="77777777" w:rsidR="00E61BE4" w:rsidRDefault="004873A8">
      <w:pPr>
        <w:pStyle w:val="BodyA"/>
        <w:spacing w:before="1"/>
        <w:ind w:left="152" w:right="560"/>
        <w:rPr>
          <w:rFonts w:ascii="Times New Roman" w:eastAsia="Times New Roman" w:hAnsi="Times New Roman" w:cs="Times New Roman"/>
          <w:b/>
          <w:bCs/>
        </w:rPr>
      </w:pPr>
      <w:r>
        <w:rPr>
          <w:rFonts w:ascii="Times New Roman" w:hAnsi="Times New Roman"/>
          <w:b/>
          <w:bCs/>
          <w:lang w:val="en-US"/>
        </w:rPr>
        <w:t>BETWEEN THE PARTIES:</w:t>
      </w:r>
    </w:p>
    <w:p w14:paraId="2B64E547" w14:textId="77777777" w:rsidR="00E61BE4" w:rsidRDefault="00E61BE4">
      <w:pPr>
        <w:pStyle w:val="BodyText"/>
        <w:spacing w:before="3"/>
        <w:ind w:right="560"/>
        <w:rPr>
          <w:rFonts w:ascii="Times New Roman" w:eastAsia="Times New Roman" w:hAnsi="Times New Roman" w:cs="Times New Roman"/>
          <w:b/>
          <w:bCs/>
        </w:rPr>
      </w:pPr>
    </w:p>
    <w:p w14:paraId="58BC9F1F" w14:textId="77777777" w:rsidR="00E61BE4" w:rsidRDefault="004873A8">
      <w:pPr>
        <w:pStyle w:val="BodyText"/>
        <w:spacing w:before="1"/>
        <w:ind w:left="720" w:right="560"/>
        <w:rPr>
          <w:rFonts w:ascii="Times New Roman" w:eastAsia="Times New Roman" w:hAnsi="Times New Roman" w:cs="Times New Roman"/>
        </w:rPr>
      </w:pPr>
      <w:r>
        <w:rPr>
          <w:rFonts w:ascii="Times New Roman" w:hAnsi="Times New Roman"/>
        </w:rPr>
        <w:t>Haussmann LIMITED</w:t>
      </w:r>
    </w:p>
    <w:p w14:paraId="5731494B" w14:textId="77777777" w:rsidR="00E61BE4" w:rsidRDefault="004873A8">
      <w:pPr>
        <w:pStyle w:val="BodyText"/>
        <w:spacing w:before="1"/>
        <w:ind w:left="720" w:right="560"/>
        <w:rPr>
          <w:rFonts w:ascii="Times New Roman" w:eastAsia="Times New Roman" w:hAnsi="Times New Roman" w:cs="Times New Roman"/>
        </w:rPr>
      </w:pPr>
      <w:r>
        <w:rPr>
          <w:rFonts w:ascii="Times New Roman" w:hAnsi="Times New Roman"/>
        </w:rPr>
        <w:t xml:space="preserve">a company incorporated in Australia,                           </w:t>
      </w:r>
    </w:p>
    <w:p w14:paraId="18D5A4B4" w14:textId="4444A877" w:rsidR="00E61BE4" w:rsidRDefault="004873A8">
      <w:pPr>
        <w:pStyle w:val="BodyText"/>
        <w:spacing w:before="1"/>
        <w:ind w:left="720" w:right="560"/>
        <w:rPr>
          <w:rFonts w:ascii="Times New Roman" w:eastAsia="Times New Roman" w:hAnsi="Times New Roman" w:cs="Times New Roman"/>
        </w:rPr>
      </w:pPr>
      <w:r>
        <w:rPr>
          <w:rFonts w:ascii="Times New Roman" w:hAnsi="Times New Roman"/>
        </w:rPr>
        <w:t xml:space="preserve">with its principal address at Level </w:t>
      </w:r>
      <w:r w:rsidR="007624B2">
        <w:rPr>
          <w:rFonts w:ascii="Times New Roman" w:hAnsi="Times New Roman"/>
        </w:rPr>
        <w:t>1</w:t>
      </w:r>
      <w:r>
        <w:rPr>
          <w:rFonts w:ascii="Times New Roman" w:hAnsi="Times New Roman"/>
        </w:rPr>
        <w:t xml:space="preserve">4, </w:t>
      </w:r>
    </w:p>
    <w:p w14:paraId="571C5ACA" w14:textId="1D2B1AF0" w:rsidR="00E61BE4" w:rsidRDefault="004873A8">
      <w:pPr>
        <w:pStyle w:val="BodyText"/>
        <w:spacing w:before="1"/>
        <w:ind w:left="720" w:right="560"/>
        <w:rPr>
          <w:rFonts w:ascii="Times New Roman" w:eastAsia="Times New Roman" w:hAnsi="Times New Roman" w:cs="Times New Roman"/>
        </w:rPr>
      </w:pPr>
      <w:r>
        <w:rPr>
          <w:rFonts w:ascii="Times New Roman" w:hAnsi="Times New Roman"/>
        </w:rPr>
        <w:t>1</w:t>
      </w:r>
      <w:r w:rsidR="007624B2">
        <w:rPr>
          <w:rFonts w:ascii="Times New Roman" w:hAnsi="Times New Roman"/>
        </w:rPr>
        <w:t>67</w:t>
      </w:r>
      <w:r>
        <w:rPr>
          <w:rFonts w:ascii="Times New Roman" w:hAnsi="Times New Roman"/>
        </w:rPr>
        <w:t xml:space="preserve"> Eagle Street, Brisbane, Queensland, Australia. </w:t>
      </w:r>
    </w:p>
    <w:p w14:paraId="75D3E992" w14:textId="77777777" w:rsidR="00E61BE4" w:rsidRDefault="004873A8">
      <w:pPr>
        <w:pStyle w:val="BodyText"/>
        <w:spacing w:before="1"/>
        <w:ind w:left="720" w:right="560"/>
        <w:rPr>
          <w:rFonts w:ascii="Times New Roman" w:eastAsia="Times New Roman" w:hAnsi="Times New Roman" w:cs="Times New Roman"/>
          <w:sz w:val="12"/>
          <w:szCs w:val="12"/>
        </w:rPr>
      </w:pPr>
      <w:r>
        <w:rPr>
          <w:rFonts w:ascii="Times New Roman" w:hAnsi="Times New Roman"/>
        </w:rPr>
        <w:t>("HML")</w:t>
      </w:r>
    </w:p>
    <w:p w14:paraId="5DB47F59" w14:textId="77777777" w:rsidR="00E61BE4" w:rsidRDefault="00E61BE4">
      <w:pPr>
        <w:pStyle w:val="BodyText"/>
        <w:spacing w:before="93" w:line="229" w:lineRule="exact"/>
        <w:ind w:left="152" w:right="560"/>
        <w:rPr>
          <w:rFonts w:ascii="Times New Roman" w:eastAsia="Times New Roman" w:hAnsi="Times New Roman" w:cs="Times New Roman"/>
        </w:rPr>
      </w:pPr>
    </w:p>
    <w:p w14:paraId="7086562A" w14:textId="77777777" w:rsidR="00E61BE4" w:rsidRDefault="004873A8">
      <w:pPr>
        <w:pStyle w:val="BodyText"/>
        <w:spacing w:before="93" w:line="229" w:lineRule="exact"/>
        <w:ind w:left="152" w:right="560"/>
        <w:rPr>
          <w:rFonts w:ascii="Times New Roman" w:eastAsia="Times New Roman" w:hAnsi="Times New Roman" w:cs="Times New Roman"/>
        </w:rPr>
      </w:pPr>
      <w:r>
        <w:rPr>
          <w:rFonts w:ascii="Times New Roman" w:hAnsi="Times New Roman"/>
        </w:rPr>
        <w:t>AND</w:t>
      </w:r>
    </w:p>
    <w:p w14:paraId="51D8C4BF" w14:textId="4914575E" w:rsidR="00E03D08" w:rsidRDefault="004873A8">
      <w:pPr>
        <w:pStyle w:val="Heading2"/>
        <w:tabs>
          <w:tab w:val="left" w:pos="7723"/>
          <w:tab w:val="left" w:pos="10153"/>
        </w:tabs>
        <w:spacing w:line="229" w:lineRule="exact"/>
        <w:ind w:left="872" w:right="560"/>
        <w:rPr>
          <w:rFonts w:ascii="Times New Roman" w:hAnsi="Times New Roman"/>
        </w:rPr>
      </w:pPr>
      <w:r>
        <w:rPr>
          <w:rFonts w:ascii="Times New Roman" w:hAnsi="Times New Roman"/>
          <w:lang w:val="en-US"/>
        </w:rPr>
        <w:t>Individual/Company</w:t>
      </w:r>
      <w:r>
        <w:rPr>
          <w:rFonts w:ascii="Times New Roman" w:hAnsi="Times New Roman"/>
        </w:rPr>
        <w:t xml:space="preserve"> </w:t>
      </w:r>
      <w:r>
        <w:rPr>
          <w:rFonts w:ascii="Times New Roman" w:hAnsi="Times New Roman"/>
          <w:lang w:val="de-DE"/>
        </w:rPr>
        <w:t>Name</w:t>
      </w:r>
      <w:r>
        <w:rPr>
          <w:rFonts w:ascii="Times New Roman" w:hAnsi="Times New Roman"/>
        </w:rPr>
        <w:t xml:space="preserve"> </w:t>
      </w:r>
    </w:p>
    <w:p w14:paraId="57E591D4" w14:textId="77777777" w:rsidR="00ED581B" w:rsidRDefault="00ED581B">
      <w:pPr>
        <w:pStyle w:val="Heading2"/>
        <w:tabs>
          <w:tab w:val="left" w:pos="7723"/>
          <w:tab w:val="left" w:pos="10153"/>
        </w:tabs>
        <w:spacing w:line="229" w:lineRule="exact"/>
        <w:ind w:left="872" w:right="560"/>
        <w:rPr>
          <w:rFonts w:ascii="Times New Roman" w:hAnsi="Times New Roman"/>
        </w:rPr>
      </w:pPr>
    </w:p>
    <w:p w14:paraId="292A99EF" w14:textId="77777777" w:rsidR="00E03D08" w:rsidRDefault="00E03D08">
      <w:pPr>
        <w:pStyle w:val="Heading2"/>
        <w:tabs>
          <w:tab w:val="left" w:pos="7723"/>
          <w:tab w:val="left" w:pos="10153"/>
        </w:tabs>
        <w:spacing w:line="229" w:lineRule="exact"/>
        <w:ind w:left="872" w:right="560"/>
        <w:rPr>
          <w:rFonts w:ascii="Times New Roman" w:hAnsi="Times New Roman"/>
        </w:rPr>
      </w:pPr>
    </w:p>
    <w:p w14:paraId="6CA48B7B" w14:textId="7E369463" w:rsidR="00E61BE4" w:rsidRDefault="004873A8">
      <w:pPr>
        <w:pStyle w:val="Heading2"/>
        <w:tabs>
          <w:tab w:val="left" w:pos="7723"/>
          <w:tab w:val="left" w:pos="10153"/>
        </w:tabs>
        <w:spacing w:line="229" w:lineRule="exact"/>
        <w:ind w:left="872" w:right="560"/>
        <w:rPr>
          <w:rFonts w:ascii="Times New Roman" w:hAnsi="Times New Roman"/>
          <w:u w:val="single"/>
        </w:rPr>
      </w:pPr>
      <w:r>
        <w:rPr>
          <w:rFonts w:ascii="Times New Roman" w:hAnsi="Times New Roman"/>
          <w:lang w:val="it-IT"/>
        </w:rPr>
        <w:t>A.C.N.</w:t>
      </w:r>
      <w:r>
        <w:rPr>
          <w:rFonts w:ascii="Times New Roman" w:hAnsi="Times New Roman"/>
        </w:rPr>
        <w:t>/ABN</w:t>
      </w:r>
      <w:r w:rsidR="00E03D08">
        <w:rPr>
          <w:rFonts w:ascii="Times New Roman" w:hAnsi="Times New Roman"/>
          <w:u w:val="single"/>
        </w:rPr>
        <w:t xml:space="preserve"> </w:t>
      </w:r>
    </w:p>
    <w:p w14:paraId="1AFD8364" w14:textId="77777777" w:rsidR="00E61BE4" w:rsidRDefault="00E61BE4">
      <w:pPr>
        <w:pStyle w:val="BodyA"/>
        <w:tabs>
          <w:tab w:val="left" w:pos="10153"/>
        </w:tabs>
        <w:spacing w:before="93"/>
        <w:ind w:left="872" w:right="560"/>
        <w:rPr>
          <w:rFonts w:ascii="Times New Roman" w:eastAsia="Times New Roman" w:hAnsi="Times New Roman" w:cs="Times New Roman"/>
          <w:b/>
          <w:bCs/>
          <w:sz w:val="20"/>
          <w:szCs w:val="20"/>
        </w:rPr>
      </w:pPr>
    </w:p>
    <w:p w14:paraId="0AA6441C" w14:textId="1E805093" w:rsidR="00E61BE4" w:rsidRDefault="004873A8">
      <w:pPr>
        <w:pStyle w:val="BodyA"/>
        <w:tabs>
          <w:tab w:val="left" w:pos="10153"/>
        </w:tabs>
        <w:spacing w:before="93"/>
        <w:ind w:left="872" w:right="560"/>
        <w:rPr>
          <w:rFonts w:ascii="Times New Roman" w:eastAsia="Times New Roman" w:hAnsi="Times New Roman" w:cs="Times New Roman"/>
          <w:b/>
          <w:bCs/>
          <w:sz w:val="20"/>
          <w:szCs w:val="20"/>
        </w:rPr>
      </w:pPr>
      <w:r>
        <w:rPr>
          <w:rFonts w:ascii="Times New Roman" w:hAnsi="Times New Roman"/>
          <w:b/>
          <w:bCs/>
          <w:sz w:val="20"/>
          <w:szCs w:val="20"/>
          <w:lang w:val="en-US"/>
        </w:rPr>
        <w:t>Address.</w:t>
      </w:r>
      <w:r>
        <w:rPr>
          <w:rFonts w:ascii="Times New Roman" w:hAnsi="Times New Roman"/>
          <w:b/>
          <w:bCs/>
          <w:sz w:val="20"/>
          <w:szCs w:val="20"/>
        </w:rPr>
        <w:t xml:space="preserve"> </w:t>
      </w:r>
    </w:p>
    <w:p w14:paraId="278FA32A" w14:textId="77777777" w:rsidR="00E61BE4" w:rsidRDefault="004873A8">
      <w:pPr>
        <w:pStyle w:val="BodyA"/>
        <w:spacing w:before="1"/>
        <w:ind w:left="872" w:right="560"/>
        <w:rPr>
          <w:rFonts w:ascii="Times New Roman" w:eastAsia="Times New Roman" w:hAnsi="Times New Roman" w:cs="Times New Roman"/>
          <w:b/>
          <w:bCs/>
          <w:sz w:val="20"/>
          <w:szCs w:val="20"/>
        </w:rPr>
      </w:pPr>
      <w:r>
        <w:rPr>
          <w:rFonts w:ascii="Times New Roman" w:hAnsi="Times New Roman"/>
          <w:b/>
          <w:bCs/>
          <w:sz w:val="20"/>
          <w:szCs w:val="20"/>
          <w:lang w:val="en-US"/>
        </w:rPr>
        <w:t>(the “</w:t>
      </w:r>
      <w:r>
        <w:rPr>
          <w:rFonts w:ascii="Times New Roman" w:hAnsi="Times New Roman"/>
          <w:b/>
          <w:bCs/>
          <w:sz w:val="20"/>
          <w:szCs w:val="20"/>
        </w:rPr>
        <w:t>Introducer</w:t>
      </w:r>
      <w:r>
        <w:rPr>
          <w:rFonts w:ascii="Times New Roman" w:hAnsi="Times New Roman"/>
          <w:b/>
          <w:bCs/>
          <w:sz w:val="20"/>
          <w:szCs w:val="20"/>
          <w:lang w:val="en-US"/>
        </w:rPr>
        <w:t>”</w:t>
      </w:r>
      <w:r>
        <w:rPr>
          <w:rFonts w:ascii="Times New Roman" w:hAnsi="Times New Roman"/>
          <w:b/>
          <w:bCs/>
          <w:sz w:val="20"/>
          <w:szCs w:val="20"/>
        </w:rPr>
        <w:t>)</w:t>
      </w:r>
    </w:p>
    <w:p w14:paraId="4C73568D" w14:textId="77777777" w:rsidR="00E61BE4" w:rsidRDefault="00E61BE4">
      <w:pPr>
        <w:pStyle w:val="BodyText"/>
        <w:spacing w:before="10"/>
        <w:ind w:right="560"/>
        <w:rPr>
          <w:rFonts w:ascii="Times New Roman" w:eastAsia="Times New Roman" w:hAnsi="Times New Roman" w:cs="Times New Roman"/>
          <w:b/>
          <w:bCs/>
          <w:sz w:val="19"/>
          <w:szCs w:val="19"/>
        </w:rPr>
      </w:pPr>
    </w:p>
    <w:p w14:paraId="7FCC4652" w14:textId="77777777" w:rsidR="00E61BE4" w:rsidRDefault="00E61BE4">
      <w:pPr>
        <w:pStyle w:val="BodyA"/>
        <w:ind w:left="152" w:right="560"/>
        <w:rPr>
          <w:rFonts w:ascii="Times New Roman" w:eastAsia="Times New Roman" w:hAnsi="Times New Roman" w:cs="Times New Roman"/>
          <w:b/>
          <w:bCs/>
        </w:rPr>
      </w:pPr>
    </w:p>
    <w:p w14:paraId="5AB2B598" w14:textId="77777777" w:rsidR="00E61BE4" w:rsidRDefault="00E61BE4">
      <w:pPr>
        <w:pStyle w:val="BodyA"/>
        <w:ind w:left="152" w:right="560"/>
        <w:rPr>
          <w:rFonts w:ascii="Times New Roman" w:eastAsia="Times New Roman" w:hAnsi="Times New Roman" w:cs="Times New Roman"/>
          <w:b/>
          <w:bCs/>
        </w:rPr>
      </w:pPr>
    </w:p>
    <w:p w14:paraId="14ED6129" w14:textId="77777777" w:rsidR="00E61BE4" w:rsidRDefault="004873A8">
      <w:pPr>
        <w:pStyle w:val="BodyA"/>
        <w:ind w:left="152" w:right="560"/>
        <w:rPr>
          <w:rFonts w:ascii="Times New Roman" w:eastAsia="Times New Roman" w:hAnsi="Times New Roman" w:cs="Times New Roman"/>
          <w:b/>
          <w:bCs/>
        </w:rPr>
      </w:pPr>
      <w:r>
        <w:rPr>
          <w:rFonts w:ascii="Times New Roman" w:hAnsi="Times New Roman"/>
          <w:b/>
          <w:bCs/>
          <w:lang w:val="en-US"/>
        </w:rPr>
        <w:t>BACKGROUND:</w:t>
      </w:r>
    </w:p>
    <w:p w14:paraId="71B52CAC" w14:textId="77777777" w:rsidR="00E61BE4" w:rsidRDefault="00E61BE4">
      <w:pPr>
        <w:pStyle w:val="BodyText"/>
        <w:spacing w:before="4"/>
        <w:ind w:right="560"/>
        <w:rPr>
          <w:rFonts w:ascii="Times New Roman" w:eastAsia="Times New Roman" w:hAnsi="Times New Roman" w:cs="Times New Roman"/>
          <w:b/>
          <w:bCs/>
        </w:rPr>
      </w:pPr>
    </w:p>
    <w:p w14:paraId="4E7FA6F6" w14:textId="77777777" w:rsidR="00E61BE4" w:rsidRDefault="004873A8">
      <w:pPr>
        <w:pStyle w:val="ListParagraph"/>
        <w:numPr>
          <w:ilvl w:val="0"/>
          <w:numId w:val="2"/>
        </w:numPr>
        <w:ind w:right="560"/>
        <w:rPr>
          <w:rFonts w:ascii="Times New Roman" w:hAnsi="Times New Roman"/>
          <w:sz w:val="20"/>
          <w:szCs w:val="20"/>
        </w:rPr>
      </w:pPr>
      <w:r>
        <w:rPr>
          <w:rFonts w:ascii="Times New Roman" w:hAnsi="Times New Roman"/>
          <w:sz w:val="20"/>
          <w:szCs w:val="20"/>
        </w:rPr>
        <w:t xml:space="preserve">HML is the owner of M3 Building Systems manufacturing systems and processing technologies for the production of application, </w:t>
      </w:r>
      <w:proofErr w:type="gramStart"/>
      <w:r>
        <w:rPr>
          <w:rFonts w:ascii="Times New Roman" w:hAnsi="Times New Roman"/>
          <w:sz w:val="20"/>
          <w:szCs w:val="20"/>
        </w:rPr>
        <w:t>precision  engineered</w:t>
      </w:r>
      <w:proofErr w:type="gramEnd"/>
      <w:r>
        <w:rPr>
          <w:rFonts w:ascii="Times New Roman" w:hAnsi="Times New Roman"/>
          <w:sz w:val="20"/>
          <w:szCs w:val="20"/>
        </w:rPr>
        <w:t xml:space="preserve"> Homes. Sustainable raw material sources are used by up to 80 % of total production material input, processing mixed solid waste, from industrial and commercial waste sources (intermingled raw materials), applying a “zero” solution for such waste and using such waste in priority processes to produce its application engineered, composite </w:t>
      </w:r>
      <w:proofErr w:type="gramStart"/>
      <w:r>
        <w:rPr>
          <w:rFonts w:ascii="Times New Roman" w:hAnsi="Times New Roman"/>
          <w:sz w:val="20"/>
          <w:szCs w:val="20"/>
        </w:rPr>
        <w:t>materials based</w:t>
      </w:r>
      <w:proofErr w:type="gramEnd"/>
      <w:r>
        <w:rPr>
          <w:rFonts w:ascii="Times New Roman" w:hAnsi="Times New Roman"/>
          <w:sz w:val="20"/>
          <w:szCs w:val="20"/>
        </w:rPr>
        <w:t xml:space="preserve"> building systems.</w:t>
      </w:r>
    </w:p>
    <w:p w14:paraId="12351B8A" w14:textId="77777777" w:rsidR="00E61BE4" w:rsidRDefault="00E61BE4">
      <w:pPr>
        <w:pStyle w:val="BodyText"/>
        <w:spacing w:before="10"/>
        <w:ind w:right="560"/>
        <w:rPr>
          <w:rFonts w:ascii="Times New Roman" w:eastAsia="Times New Roman" w:hAnsi="Times New Roman" w:cs="Times New Roman"/>
          <w:sz w:val="19"/>
          <w:szCs w:val="19"/>
        </w:rPr>
      </w:pPr>
    </w:p>
    <w:p w14:paraId="1A6E2D64" w14:textId="5DD1B924" w:rsidR="00E61BE4" w:rsidRDefault="004873A8">
      <w:pPr>
        <w:pStyle w:val="ListParagraph"/>
        <w:numPr>
          <w:ilvl w:val="0"/>
          <w:numId w:val="3"/>
        </w:numPr>
        <w:ind w:right="560"/>
        <w:rPr>
          <w:rFonts w:ascii="Times New Roman" w:hAnsi="Times New Roman"/>
          <w:sz w:val="20"/>
          <w:szCs w:val="20"/>
        </w:rPr>
      </w:pPr>
      <w:r>
        <w:rPr>
          <w:rFonts w:ascii="Times New Roman" w:hAnsi="Times New Roman"/>
          <w:sz w:val="20"/>
          <w:szCs w:val="20"/>
        </w:rPr>
        <w:t>The Introducer is a third party not affiliated to HML which may or may not be an Agent, Accountant, Mortgage Broker, etc</w:t>
      </w:r>
      <w:r w:rsidR="00ED581B">
        <w:rPr>
          <w:rFonts w:ascii="Times New Roman" w:hAnsi="Times New Roman"/>
          <w:sz w:val="20"/>
          <w:szCs w:val="20"/>
        </w:rPr>
        <w:t>.</w:t>
      </w:r>
      <w:r>
        <w:rPr>
          <w:rFonts w:ascii="Times New Roman" w:hAnsi="Times New Roman"/>
          <w:sz w:val="20"/>
          <w:szCs w:val="20"/>
        </w:rPr>
        <w:t xml:space="preserve"> which has relationships with potential investors who may have an interest in HML.</w:t>
      </w:r>
    </w:p>
    <w:p w14:paraId="0FD007E8" w14:textId="77777777" w:rsidR="00E61BE4" w:rsidRDefault="00E61BE4">
      <w:pPr>
        <w:pStyle w:val="BodyText"/>
        <w:spacing w:before="1"/>
        <w:ind w:right="560"/>
        <w:rPr>
          <w:rFonts w:ascii="Times New Roman" w:eastAsia="Times New Roman" w:hAnsi="Times New Roman" w:cs="Times New Roman"/>
        </w:rPr>
      </w:pPr>
    </w:p>
    <w:p w14:paraId="3ACC1A0F" w14:textId="77777777" w:rsidR="00E61BE4" w:rsidRDefault="004873A8">
      <w:pPr>
        <w:pStyle w:val="ListParagraph"/>
        <w:numPr>
          <w:ilvl w:val="0"/>
          <w:numId w:val="4"/>
        </w:numPr>
        <w:ind w:right="560"/>
        <w:rPr>
          <w:rFonts w:ascii="Times New Roman" w:hAnsi="Times New Roman"/>
          <w:sz w:val="20"/>
          <w:szCs w:val="20"/>
        </w:rPr>
      </w:pPr>
      <w:r>
        <w:rPr>
          <w:rFonts w:ascii="Times New Roman" w:hAnsi="Times New Roman"/>
          <w:sz w:val="20"/>
          <w:szCs w:val="20"/>
        </w:rPr>
        <w:t>HML has agreed to pay remuneration Fees with Introducers subject to the terms and conditions outlined in this Agreement.</w:t>
      </w:r>
    </w:p>
    <w:p w14:paraId="431095EE" w14:textId="77777777" w:rsidR="00E61BE4" w:rsidRDefault="00E61BE4">
      <w:pPr>
        <w:pStyle w:val="BodyText"/>
        <w:spacing w:before="8"/>
        <w:ind w:right="560"/>
        <w:rPr>
          <w:rFonts w:ascii="Times New Roman" w:eastAsia="Times New Roman" w:hAnsi="Times New Roman" w:cs="Times New Roman"/>
          <w:sz w:val="19"/>
          <w:szCs w:val="19"/>
        </w:rPr>
      </w:pPr>
    </w:p>
    <w:p w14:paraId="76CC15E1" w14:textId="6F11115D" w:rsidR="00ED581B" w:rsidRDefault="006A5DFA" w:rsidP="006A5DFA">
      <w:pPr>
        <w:pStyle w:val="Heading"/>
        <w:ind w:left="2160" w:right="560"/>
        <w:rPr>
          <w:rFonts w:ascii="Times New Roman" w:hAnsi="Times New Roman"/>
        </w:rPr>
      </w:pPr>
      <w:r>
        <w:rPr>
          <w:rFonts w:ascii="Times New Roman" w:hAnsi="Times New Roman"/>
          <w:noProof/>
          <w:lang w:val="en-US" w:eastAsia="en-US"/>
        </w:rPr>
        <w:lastRenderedPageBreak/>
        <w:drawing>
          <wp:inline distT="0" distB="0" distL="0" distR="0" wp14:anchorId="7CD41318" wp14:editId="6EED78BA">
            <wp:extent cx="2749637" cy="914400"/>
            <wp:effectExtent l="0" t="0" r="6350" b="0"/>
            <wp:docPr id="2" name="officeArt object" descr="Macintosh HD:Users:walterfiller:Desktop:Logo -sample:Screen Shot 2021-03-08 at 11.35.04.png"/>
            <wp:cNvGraphicFramePr/>
            <a:graphic xmlns:a="http://schemas.openxmlformats.org/drawingml/2006/main">
              <a:graphicData uri="http://schemas.openxmlformats.org/drawingml/2006/picture">
                <pic:pic xmlns:pic="http://schemas.openxmlformats.org/drawingml/2006/picture">
                  <pic:nvPicPr>
                    <pic:cNvPr id="1073741825" name="Macintosh HD:Users:walterfiller:Desktop:Logo -sample:Screen Shot 2021-03-08 at 11.35.04.png" descr="Macintosh HD:Users:walterfiller:Desktop:Logo -sample:Screen Shot 2021-03-08 at 11.35.04.png"/>
                    <pic:cNvPicPr>
                      <a:picLocks noChangeAspect="1"/>
                    </pic:cNvPicPr>
                  </pic:nvPicPr>
                  <pic:blipFill rotWithShape="1">
                    <a:blip r:embed="rId8"/>
                    <a:srcRect b="53548"/>
                    <a:stretch/>
                  </pic:blipFill>
                  <pic:spPr bwMode="auto">
                    <a:xfrm>
                      <a:off x="0" y="0"/>
                      <a:ext cx="2750235" cy="914599"/>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E70441D" w14:textId="77777777" w:rsidR="00ED581B" w:rsidRDefault="00ED581B">
      <w:pPr>
        <w:pStyle w:val="Heading"/>
        <w:ind w:right="560"/>
        <w:rPr>
          <w:rFonts w:ascii="Times New Roman" w:hAnsi="Times New Roman"/>
        </w:rPr>
      </w:pPr>
    </w:p>
    <w:p w14:paraId="6E549530" w14:textId="77777777" w:rsidR="00E61BE4" w:rsidRPr="00A44F27" w:rsidRDefault="004873A8">
      <w:pPr>
        <w:pStyle w:val="Heading"/>
        <w:ind w:right="560"/>
        <w:rPr>
          <w:rFonts w:ascii="Times New Roman" w:eastAsia="Times New Roman" w:hAnsi="Times New Roman" w:cs="Times New Roman"/>
          <w:color w:val="auto"/>
          <w:sz w:val="24"/>
          <w:szCs w:val="24"/>
        </w:rPr>
      </w:pPr>
      <w:r w:rsidRPr="00A44F27">
        <w:rPr>
          <w:rFonts w:ascii="Times New Roman" w:hAnsi="Times New Roman"/>
          <w:color w:val="auto"/>
          <w:sz w:val="24"/>
          <w:szCs w:val="24"/>
        </w:rPr>
        <w:t>OPERATIVE PROVISIONS:</w:t>
      </w:r>
    </w:p>
    <w:p w14:paraId="3DEC4873" w14:textId="77777777" w:rsidR="00E61BE4" w:rsidRDefault="00E61BE4">
      <w:pPr>
        <w:pStyle w:val="BodyText"/>
        <w:spacing w:before="3"/>
        <w:ind w:right="560"/>
        <w:rPr>
          <w:rFonts w:ascii="Times New Roman" w:eastAsia="Times New Roman" w:hAnsi="Times New Roman" w:cs="Times New Roman"/>
          <w:b/>
          <w:bCs/>
          <w:sz w:val="22"/>
          <w:szCs w:val="22"/>
        </w:rPr>
      </w:pPr>
    </w:p>
    <w:p w14:paraId="2CA440EA" w14:textId="77777777" w:rsidR="00E61BE4" w:rsidRPr="00A44F27" w:rsidRDefault="004873A8">
      <w:pPr>
        <w:pStyle w:val="Heading3"/>
        <w:keepNext w:val="0"/>
        <w:keepLines w:val="0"/>
        <w:widowControl w:val="0"/>
        <w:numPr>
          <w:ilvl w:val="1"/>
          <w:numId w:val="4"/>
        </w:numPr>
        <w:spacing w:before="0"/>
        <w:ind w:right="560"/>
        <w:rPr>
          <w:rFonts w:ascii="Times New Roman" w:hAnsi="Times New Roman"/>
          <w:color w:val="auto"/>
          <w:sz w:val="20"/>
          <w:szCs w:val="20"/>
          <w:u w:val="thick"/>
        </w:rPr>
      </w:pPr>
      <w:r w:rsidRPr="00A44F27">
        <w:rPr>
          <w:rFonts w:ascii="Times New Roman" w:hAnsi="Times New Roman"/>
          <w:color w:val="auto"/>
          <w:sz w:val="20"/>
          <w:szCs w:val="20"/>
          <w:u w:val="thick"/>
        </w:rPr>
        <w:t>DEFINITIONS:</w:t>
      </w:r>
    </w:p>
    <w:p w14:paraId="273D5EE6" w14:textId="77777777" w:rsidR="006A5DFA" w:rsidRPr="006A5DFA" w:rsidRDefault="006A5DFA" w:rsidP="00A44F27">
      <w:pPr>
        <w:pStyle w:val="BodyA"/>
      </w:pPr>
    </w:p>
    <w:p w14:paraId="345B2262" w14:textId="77777777" w:rsidR="00E61BE4" w:rsidRDefault="00E61BE4">
      <w:pPr>
        <w:pStyle w:val="BodyText"/>
        <w:ind w:right="560"/>
        <w:rPr>
          <w:rFonts w:ascii="Times New Roman" w:eastAsia="Times New Roman" w:hAnsi="Times New Roman" w:cs="Times New Roman"/>
          <w:b/>
          <w:bCs/>
          <w:i/>
          <w:iCs/>
          <w:sz w:val="18"/>
          <w:szCs w:val="18"/>
        </w:rPr>
      </w:pPr>
    </w:p>
    <w:p w14:paraId="2742C71F" w14:textId="77777777" w:rsidR="00E61BE4" w:rsidRDefault="004873A8">
      <w:pPr>
        <w:pStyle w:val="BodyText"/>
        <w:ind w:left="1004" w:right="560"/>
        <w:rPr>
          <w:rFonts w:ascii="Times New Roman" w:eastAsia="Times New Roman" w:hAnsi="Times New Roman" w:cs="Times New Roman"/>
        </w:rPr>
      </w:pPr>
      <w:r>
        <w:rPr>
          <w:rFonts w:ascii="Times New Roman" w:hAnsi="Times New Roman"/>
        </w:rPr>
        <w:t>In this Agreement the following terms have the following meaning;</w:t>
      </w:r>
    </w:p>
    <w:p w14:paraId="47DDA89C" w14:textId="77777777" w:rsidR="00E61BE4" w:rsidRDefault="00E61BE4">
      <w:pPr>
        <w:pStyle w:val="BodyText"/>
        <w:spacing w:before="10"/>
        <w:ind w:right="560"/>
        <w:rPr>
          <w:rFonts w:ascii="Times New Roman" w:eastAsia="Times New Roman" w:hAnsi="Times New Roman" w:cs="Times New Roman"/>
          <w:sz w:val="19"/>
          <w:szCs w:val="19"/>
        </w:rPr>
      </w:pPr>
    </w:p>
    <w:p w14:paraId="786E639C" w14:textId="77777777" w:rsidR="006A5DFA" w:rsidRDefault="006A5DFA">
      <w:pPr>
        <w:pStyle w:val="BodyText"/>
        <w:tabs>
          <w:tab w:val="left" w:pos="3032"/>
        </w:tabs>
        <w:ind w:left="2268" w:right="560" w:hanging="1984"/>
        <w:rPr>
          <w:rFonts w:ascii="Times New Roman" w:hAnsi="Times New Roman"/>
          <w:b/>
          <w:bCs/>
        </w:rPr>
      </w:pPr>
    </w:p>
    <w:p w14:paraId="1D9A32EE" w14:textId="77777777" w:rsidR="00E61BE4" w:rsidRDefault="004873A8">
      <w:pPr>
        <w:pStyle w:val="BodyText"/>
        <w:tabs>
          <w:tab w:val="left" w:pos="3032"/>
        </w:tabs>
        <w:ind w:left="2268" w:right="560" w:hanging="1984"/>
        <w:rPr>
          <w:rFonts w:ascii="Times New Roman" w:eastAsia="Times New Roman" w:hAnsi="Times New Roman" w:cs="Times New Roman"/>
        </w:rPr>
      </w:pPr>
      <w:r>
        <w:rPr>
          <w:rFonts w:ascii="Times New Roman" w:hAnsi="Times New Roman"/>
          <w:b/>
          <w:bCs/>
        </w:rPr>
        <w:t>HML:</w:t>
      </w:r>
      <w:r>
        <w:rPr>
          <w:rFonts w:ascii="Times New Roman" w:hAnsi="Times New Roman"/>
          <w:b/>
          <w:bCs/>
        </w:rPr>
        <w:tab/>
      </w:r>
      <w:r>
        <w:rPr>
          <w:rFonts w:ascii="Times New Roman" w:hAnsi="Times New Roman"/>
        </w:rPr>
        <w:t>means HML Limited - ABN: 32 617 865 960 and/or its nominee.</w:t>
      </w:r>
    </w:p>
    <w:p w14:paraId="3FA08829" w14:textId="77777777" w:rsidR="00E61BE4" w:rsidRDefault="00E61BE4">
      <w:pPr>
        <w:pStyle w:val="BodyText"/>
        <w:spacing w:before="1"/>
        <w:ind w:left="2268" w:right="560" w:hanging="1984"/>
        <w:rPr>
          <w:rFonts w:ascii="Times New Roman" w:eastAsia="Times New Roman" w:hAnsi="Times New Roman" w:cs="Times New Roman"/>
        </w:rPr>
      </w:pPr>
    </w:p>
    <w:p w14:paraId="361EB5FC" w14:textId="6722A02A" w:rsidR="00E61BE4" w:rsidRDefault="004873A8" w:rsidP="00A44F27">
      <w:pPr>
        <w:pStyle w:val="BodyA"/>
        <w:tabs>
          <w:tab w:val="left" w:pos="3032"/>
        </w:tabs>
        <w:ind w:left="2268" w:right="560" w:hanging="1984"/>
        <w:rPr>
          <w:rFonts w:ascii="Times New Roman" w:hAnsi="Times New Roman"/>
          <w:sz w:val="20"/>
          <w:szCs w:val="20"/>
          <w:lang w:val="en-US"/>
        </w:rPr>
      </w:pPr>
      <w:r>
        <w:rPr>
          <w:rFonts w:ascii="Times New Roman" w:hAnsi="Times New Roman"/>
          <w:b/>
          <w:bCs/>
          <w:sz w:val="20"/>
          <w:szCs w:val="20"/>
        </w:rPr>
        <w:t>Introducer:</w:t>
      </w:r>
      <w:r>
        <w:rPr>
          <w:rFonts w:ascii="Times New Roman" w:hAnsi="Times New Roman"/>
          <w:b/>
          <w:bCs/>
          <w:sz w:val="20"/>
          <w:szCs w:val="20"/>
        </w:rPr>
        <w:tab/>
      </w:r>
      <w:r>
        <w:rPr>
          <w:rFonts w:ascii="Times New Roman" w:hAnsi="Times New Roman"/>
          <w:sz w:val="20"/>
          <w:szCs w:val="20"/>
          <w:lang w:val="en-US"/>
        </w:rPr>
        <w:t>as per parties noted above as</w:t>
      </w:r>
      <w:r>
        <w:rPr>
          <w:rFonts w:ascii="Times New Roman" w:hAnsi="Times New Roman"/>
          <w:spacing w:val="-28"/>
          <w:sz w:val="20"/>
          <w:szCs w:val="20"/>
        </w:rPr>
        <w:t xml:space="preserve"> </w:t>
      </w:r>
      <w:r>
        <w:rPr>
          <w:rFonts w:ascii="Times New Roman" w:hAnsi="Times New Roman"/>
          <w:sz w:val="20"/>
          <w:szCs w:val="20"/>
          <w:lang w:val="en-US"/>
        </w:rPr>
        <w:t>“</w:t>
      </w:r>
      <w:r>
        <w:rPr>
          <w:rFonts w:ascii="Times New Roman" w:hAnsi="Times New Roman"/>
          <w:sz w:val="20"/>
          <w:szCs w:val="20"/>
        </w:rPr>
        <w:t>Introducer(s)</w:t>
      </w:r>
      <w:r>
        <w:rPr>
          <w:rFonts w:ascii="Times New Roman" w:hAnsi="Times New Roman"/>
          <w:sz w:val="20"/>
          <w:szCs w:val="20"/>
          <w:lang w:val="en-US"/>
        </w:rPr>
        <w:t>”</w:t>
      </w:r>
    </w:p>
    <w:p w14:paraId="550F1F51" w14:textId="77777777" w:rsidR="005433C4" w:rsidRPr="00A44F27" w:rsidRDefault="005433C4" w:rsidP="00A44F27">
      <w:pPr>
        <w:pStyle w:val="BodyA"/>
        <w:tabs>
          <w:tab w:val="left" w:pos="3032"/>
        </w:tabs>
        <w:ind w:left="2268" w:right="560" w:hanging="1984"/>
        <w:rPr>
          <w:rFonts w:ascii="Times New Roman" w:eastAsia="Times New Roman" w:hAnsi="Times New Roman" w:cs="Times New Roman"/>
          <w:sz w:val="20"/>
          <w:szCs w:val="20"/>
        </w:rPr>
      </w:pPr>
    </w:p>
    <w:p w14:paraId="533853E5" w14:textId="77777777" w:rsidR="00E61BE4" w:rsidRDefault="004873A8">
      <w:pPr>
        <w:pStyle w:val="BodyText"/>
        <w:tabs>
          <w:tab w:val="left" w:pos="3032"/>
        </w:tabs>
        <w:ind w:left="2268" w:right="560" w:hanging="1984"/>
        <w:rPr>
          <w:rFonts w:ascii="Times New Roman" w:eastAsia="Times New Roman" w:hAnsi="Times New Roman" w:cs="Times New Roman"/>
        </w:rPr>
      </w:pPr>
      <w:r>
        <w:rPr>
          <w:rFonts w:ascii="Times New Roman" w:hAnsi="Times New Roman"/>
          <w:b/>
          <w:bCs/>
        </w:rPr>
        <w:t>Referrer:</w:t>
      </w:r>
      <w:r>
        <w:rPr>
          <w:rFonts w:ascii="Times New Roman" w:hAnsi="Times New Roman"/>
          <w:b/>
          <w:bCs/>
        </w:rPr>
        <w:tab/>
      </w:r>
      <w:r>
        <w:rPr>
          <w:rFonts w:ascii="Times New Roman" w:hAnsi="Times New Roman"/>
        </w:rPr>
        <w:t>as per parties noted above as “Introducer(s)”</w:t>
      </w:r>
    </w:p>
    <w:p w14:paraId="32F75FBE" w14:textId="77777777" w:rsidR="00E61BE4" w:rsidRDefault="00E61BE4">
      <w:pPr>
        <w:pStyle w:val="BodyText"/>
        <w:ind w:left="2268" w:right="560" w:hanging="1984"/>
        <w:rPr>
          <w:rFonts w:ascii="Times New Roman" w:eastAsia="Times New Roman" w:hAnsi="Times New Roman" w:cs="Times New Roman"/>
        </w:rPr>
      </w:pPr>
    </w:p>
    <w:p w14:paraId="5720D6E9" w14:textId="77777777" w:rsidR="00E61BE4" w:rsidRDefault="004873A8">
      <w:pPr>
        <w:pStyle w:val="BodyText"/>
        <w:tabs>
          <w:tab w:val="left" w:pos="3032"/>
        </w:tabs>
        <w:spacing w:before="1" w:line="242" w:lineRule="auto"/>
        <w:ind w:left="2268" w:right="560" w:hanging="1984"/>
        <w:rPr>
          <w:rFonts w:ascii="Times New Roman" w:eastAsia="Times New Roman" w:hAnsi="Times New Roman" w:cs="Times New Roman"/>
        </w:rPr>
      </w:pPr>
      <w:r>
        <w:rPr>
          <w:rFonts w:ascii="Times New Roman" w:hAnsi="Times New Roman"/>
          <w:b/>
          <w:bCs/>
        </w:rPr>
        <w:t>Client(s):</w:t>
      </w:r>
      <w:r>
        <w:rPr>
          <w:rFonts w:ascii="Times New Roman" w:hAnsi="Times New Roman"/>
          <w:b/>
          <w:bCs/>
        </w:rPr>
        <w:tab/>
      </w:r>
      <w:r>
        <w:rPr>
          <w:rFonts w:ascii="Times New Roman" w:hAnsi="Times New Roman"/>
        </w:rPr>
        <w:t>means those parties, whether corporate, trusts or individuals, seeking finance who are introduced to the Supplier by the Introducer.</w:t>
      </w:r>
    </w:p>
    <w:p w14:paraId="21E18F26" w14:textId="77777777" w:rsidR="00E61BE4" w:rsidRDefault="00E61BE4">
      <w:pPr>
        <w:pStyle w:val="BodyText"/>
        <w:spacing w:before="5"/>
        <w:ind w:left="2268" w:right="560" w:hanging="1984"/>
        <w:rPr>
          <w:rFonts w:ascii="Times New Roman" w:eastAsia="Times New Roman" w:hAnsi="Times New Roman" w:cs="Times New Roman"/>
          <w:sz w:val="19"/>
          <w:szCs w:val="19"/>
        </w:rPr>
      </w:pPr>
    </w:p>
    <w:p w14:paraId="653D6ADC" w14:textId="77777777" w:rsidR="00E61BE4" w:rsidRDefault="004873A8">
      <w:pPr>
        <w:pStyle w:val="BodyText"/>
        <w:spacing w:line="242" w:lineRule="auto"/>
        <w:ind w:left="2268" w:right="560" w:hanging="1984"/>
        <w:rPr>
          <w:rFonts w:ascii="Times New Roman" w:eastAsia="Times New Roman" w:hAnsi="Times New Roman" w:cs="Times New Roman"/>
        </w:rPr>
      </w:pPr>
      <w:r>
        <w:rPr>
          <w:rFonts w:ascii="Times New Roman" w:hAnsi="Times New Roman"/>
          <w:b/>
          <w:bCs/>
        </w:rPr>
        <w:t xml:space="preserve">Service Agreement:   </w:t>
      </w:r>
      <w:r>
        <w:rPr>
          <w:rFonts w:ascii="Times New Roman" w:hAnsi="Times New Roman"/>
          <w:b/>
          <w:bCs/>
        </w:rPr>
        <w:tab/>
      </w:r>
      <w:r>
        <w:rPr>
          <w:rFonts w:ascii="Times New Roman" w:hAnsi="Times New Roman"/>
        </w:rPr>
        <w:t>means the form of Service Agreement “SA” outlining the HML’s standard terms of engagement, as amended from time to time.</w:t>
      </w:r>
    </w:p>
    <w:p w14:paraId="003973C2" w14:textId="77777777" w:rsidR="00E61BE4" w:rsidRDefault="00E61BE4">
      <w:pPr>
        <w:pStyle w:val="BodyText"/>
        <w:spacing w:before="6"/>
        <w:ind w:left="2268" w:right="560" w:hanging="1984"/>
        <w:rPr>
          <w:rFonts w:ascii="Times New Roman" w:eastAsia="Times New Roman" w:hAnsi="Times New Roman" w:cs="Times New Roman"/>
          <w:sz w:val="19"/>
          <w:szCs w:val="19"/>
          <w:shd w:val="clear" w:color="auto" w:fill="FFFF00"/>
        </w:rPr>
      </w:pPr>
    </w:p>
    <w:p w14:paraId="371A9A4A" w14:textId="77777777" w:rsidR="00E61BE4" w:rsidRDefault="004873A8">
      <w:pPr>
        <w:pStyle w:val="BodyText"/>
        <w:tabs>
          <w:tab w:val="left" w:pos="3028"/>
        </w:tabs>
        <w:spacing w:line="242" w:lineRule="auto"/>
        <w:ind w:left="2268" w:right="560" w:hanging="1984"/>
        <w:rPr>
          <w:rFonts w:ascii="Times New Roman" w:eastAsia="Times New Roman" w:hAnsi="Times New Roman" w:cs="Times New Roman"/>
          <w:b/>
          <w:bCs/>
        </w:rPr>
      </w:pPr>
      <w:r>
        <w:rPr>
          <w:rFonts w:ascii="Times New Roman" w:hAnsi="Times New Roman"/>
          <w:b/>
          <w:bCs/>
        </w:rPr>
        <w:t xml:space="preserve">Service / Remuneration  </w:t>
      </w:r>
    </w:p>
    <w:p w14:paraId="129DE74C" w14:textId="77777777" w:rsidR="00E61BE4" w:rsidRDefault="004873A8">
      <w:pPr>
        <w:pStyle w:val="BodyText"/>
        <w:tabs>
          <w:tab w:val="left" w:pos="3028"/>
        </w:tabs>
        <w:spacing w:line="242" w:lineRule="auto"/>
        <w:ind w:left="2268" w:right="560" w:hanging="1984"/>
        <w:rPr>
          <w:rFonts w:ascii="Times New Roman" w:eastAsia="Times New Roman" w:hAnsi="Times New Roman" w:cs="Times New Roman"/>
          <w:b/>
          <w:bCs/>
        </w:rPr>
      </w:pPr>
      <w:r>
        <w:rPr>
          <w:rFonts w:ascii="Times New Roman" w:hAnsi="Times New Roman"/>
          <w:b/>
          <w:bCs/>
        </w:rPr>
        <w:t>Fee:</w:t>
      </w:r>
    </w:p>
    <w:p w14:paraId="4EBF0B60" w14:textId="77777777" w:rsidR="00E61BE4" w:rsidRDefault="004873A8">
      <w:pPr>
        <w:pStyle w:val="BodyText"/>
        <w:tabs>
          <w:tab w:val="left" w:pos="3028"/>
        </w:tabs>
        <w:spacing w:line="242" w:lineRule="auto"/>
        <w:ind w:left="2268" w:right="560" w:hanging="1984"/>
        <w:rPr>
          <w:rFonts w:ascii="Times New Roman" w:hAnsi="Times New Roman"/>
        </w:rPr>
      </w:pPr>
      <w:r>
        <w:rPr>
          <w:rFonts w:ascii="Times New Roman" w:eastAsia="Times New Roman" w:hAnsi="Times New Roman" w:cs="Times New Roman"/>
          <w:b/>
          <w:bCs/>
        </w:rPr>
        <w:tab/>
      </w:r>
      <w:r>
        <w:rPr>
          <w:rFonts w:ascii="Times New Roman" w:hAnsi="Times New Roman"/>
        </w:rPr>
        <w:t xml:space="preserve">means the applicable commission payable to the Introducer upon successful introduction as outlined in Schedule 1.  </w:t>
      </w:r>
    </w:p>
    <w:p w14:paraId="5BDD0303" w14:textId="77777777" w:rsidR="006A5DFA" w:rsidRDefault="006A5DFA" w:rsidP="006A5DFA">
      <w:pPr>
        <w:pStyle w:val="BodyA"/>
        <w:ind w:left="284" w:right="560"/>
        <w:rPr>
          <w:rFonts w:ascii="Times New Roman" w:eastAsia="Times New Roman" w:hAnsi="Times New Roman" w:cs="Times New Roman"/>
          <w:b/>
          <w:bCs/>
          <w:sz w:val="20"/>
          <w:szCs w:val="20"/>
        </w:rPr>
      </w:pPr>
      <w:r>
        <w:rPr>
          <w:rFonts w:ascii="Times New Roman" w:hAnsi="Times New Roman"/>
          <w:b/>
          <w:bCs/>
          <w:sz w:val="20"/>
          <w:szCs w:val="20"/>
          <w:lang w:val="en-US"/>
        </w:rPr>
        <w:t xml:space="preserve">Products &amp; </w:t>
      </w:r>
    </w:p>
    <w:p w14:paraId="48C96EA5" w14:textId="77777777" w:rsidR="006A5DFA" w:rsidRDefault="006A5DFA" w:rsidP="006A5DFA">
      <w:pPr>
        <w:pStyle w:val="BodyText"/>
        <w:tabs>
          <w:tab w:val="left" w:pos="3028"/>
        </w:tabs>
        <w:spacing w:line="242" w:lineRule="auto"/>
        <w:ind w:left="2308" w:right="560" w:hanging="2024"/>
        <w:rPr>
          <w:rFonts w:ascii="Times New Roman" w:eastAsia="Times New Roman" w:hAnsi="Times New Roman" w:cs="Times New Roman"/>
        </w:rPr>
      </w:pPr>
      <w:r>
        <w:rPr>
          <w:rFonts w:ascii="Times New Roman" w:hAnsi="Times New Roman"/>
          <w:b/>
          <w:bCs/>
        </w:rPr>
        <w:t>Services:</w:t>
      </w:r>
      <w:r>
        <w:rPr>
          <w:rFonts w:ascii="Times New Roman" w:hAnsi="Times New Roman"/>
          <w:b/>
          <w:bCs/>
        </w:rPr>
        <w:tab/>
      </w:r>
      <w:r>
        <w:rPr>
          <w:rFonts w:ascii="Times New Roman" w:hAnsi="Times New Roman"/>
        </w:rPr>
        <w:t xml:space="preserve">means any Land and Home/Construction purchase opportunities being offered by HML, as amended from time to time, of which allocations have been provided to the Introducer for the purpose of this Agreement as outlined in Schedule 1). </w:t>
      </w:r>
    </w:p>
    <w:p w14:paraId="72A680A3" w14:textId="77777777" w:rsidR="006A5DFA" w:rsidRDefault="006A5DFA" w:rsidP="006A5DFA">
      <w:pPr>
        <w:pStyle w:val="BodyText"/>
        <w:tabs>
          <w:tab w:val="left" w:pos="3028"/>
        </w:tabs>
        <w:spacing w:line="242" w:lineRule="auto"/>
        <w:ind w:left="2308" w:right="560" w:hanging="2024"/>
        <w:rPr>
          <w:rFonts w:ascii="Times New Roman" w:eastAsia="Times New Roman" w:hAnsi="Times New Roman" w:cs="Times New Roman"/>
        </w:rPr>
      </w:pPr>
    </w:p>
    <w:p w14:paraId="78A1DF1A" w14:textId="77777777" w:rsidR="006A5DFA" w:rsidRDefault="006A5DFA" w:rsidP="006A5DFA">
      <w:pPr>
        <w:pStyle w:val="BodyText"/>
        <w:tabs>
          <w:tab w:val="left" w:pos="3028"/>
        </w:tabs>
        <w:spacing w:line="242" w:lineRule="auto"/>
        <w:ind w:left="2308" w:right="560" w:hanging="2024"/>
        <w:rPr>
          <w:rFonts w:ascii="Times New Roman" w:eastAsia="Times New Roman" w:hAnsi="Times New Roman" w:cs="Times New Roman"/>
        </w:rPr>
      </w:pPr>
    </w:p>
    <w:p w14:paraId="74F8EC3E" w14:textId="77777777" w:rsidR="006A5DFA" w:rsidRDefault="006A5DFA" w:rsidP="006A5DFA">
      <w:pPr>
        <w:pStyle w:val="Heading2"/>
        <w:spacing w:before="65"/>
        <w:ind w:left="284" w:right="560"/>
        <w:rPr>
          <w:rFonts w:ascii="Times New Roman" w:eastAsia="Times New Roman" w:hAnsi="Times New Roman" w:cs="Times New Roman"/>
        </w:rPr>
      </w:pPr>
      <w:r>
        <w:rPr>
          <w:rFonts w:ascii="Times New Roman" w:hAnsi="Times New Roman"/>
          <w:lang w:val="en-US"/>
        </w:rPr>
        <w:t>Confidential</w:t>
      </w:r>
    </w:p>
    <w:p w14:paraId="0C8BF3D9" w14:textId="5698B181" w:rsidR="006A5DFA" w:rsidRDefault="006A5DFA" w:rsidP="006A5DFA">
      <w:pPr>
        <w:pStyle w:val="BodyText"/>
        <w:tabs>
          <w:tab w:val="left" w:pos="3032"/>
        </w:tabs>
        <w:ind w:left="2308" w:right="560" w:hanging="2024"/>
        <w:jc w:val="both"/>
        <w:rPr>
          <w:rFonts w:ascii="Times New Roman" w:eastAsia="Times New Roman" w:hAnsi="Times New Roman" w:cs="Times New Roman"/>
        </w:rPr>
      </w:pPr>
      <w:r>
        <w:rPr>
          <w:rFonts w:ascii="Times New Roman" w:hAnsi="Times New Roman"/>
          <w:b/>
          <w:bCs/>
        </w:rPr>
        <w:t>Information:</w:t>
      </w:r>
      <w:r>
        <w:rPr>
          <w:rFonts w:ascii="Times New Roman" w:hAnsi="Times New Roman"/>
          <w:b/>
          <w:bCs/>
        </w:rPr>
        <w:tab/>
      </w:r>
      <w:r>
        <w:rPr>
          <w:rFonts w:ascii="Times New Roman" w:hAnsi="Times New Roman"/>
        </w:rPr>
        <w:t>means all trade secrets, ideas, know-how, concepts, technologies and information whether provided in writing or otherwise relating in any way to the activities contemplated under this Agreement, and all other information relating to HML and its affairs or businesses, sales, marketing or promotional information, which is not in the public domain and includes any such information or any further information in HML’s power, possession or control concerning or belonging to any other person.</w:t>
      </w:r>
    </w:p>
    <w:p w14:paraId="70167FE8" w14:textId="77777777" w:rsidR="006A5DFA" w:rsidRDefault="006A5DFA" w:rsidP="006A5DFA">
      <w:pPr>
        <w:pStyle w:val="BodyText"/>
        <w:spacing w:before="1"/>
        <w:ind w:right="560"/>
        <w:rPr>
          <w:rFonts w:ascii="Times New Roman" w:eastAsia="Times New Roman" w:hAnsi="Times New Roman" w:cs="Times New Roman"/>
        </w:rPr>
      </w:pPr>
    </w:p>
    <w:p w14:paraId="2A35CA57" w14:textId="77777777" w:rsidR="006A5DFA" w:rsidRDefault="006A5DFA" w:rsidP="006A5DFA">
      <w:pPr>
        <w:pStyle w:val="BodyText"/>
        <w:spacing w:before="1"/>
        <w:ind w:left="2308" w:right="560" w:hanging="2024"/>
        <w:jc w:val="both"/>
        <w:rPr>
          <w:rFonts w:ascii="Times New Roman" w:eastAsia="Times New Roman" w:hAnsi="Times New Roman" w:cs="Times New Roman"/>
        </w:rPr>
      </w:pPr>
      <w:r>
        <w:rPr>
          <w:rFonts w:ascii="Times New Roman" w:hAnsi="Times New Roman"/>
          <w:b/>
          <w:bCs/>
        </w:rPr>
        <w:t xml:space="preserve">Specified </w:t>
      </w:r>
      <w:proofErr w:type="gramStart"/>
      <w:r>
        <w:rPr>
          <w:rFonts w:ascii="Times New Roman" w:hAnsi="Times New Roman"/>
          <w:b/>
          <w:bCs/>
        </w:rPr>
        <w:t xml:space="preserve">Purpose  </w:t>
      </w:r>
      <w:r>
        <w:rPr>
          <w:rFonts w:ascii="Times New Roman" w:hAnsi="Times New Roman"/>
          <w:b/>
          <w:bCs/>
        </w:rPr>
        <w:tab/>
      </w:r>
      <w:proofErr w:type="gramEnd"/>
      <w:r>
        <w:rPr>
          <w:rFonts w:ascii="Times New Roman" w:hAnsi="Times New Roman"/>
        </w:rPr>
        <w:t>means the purpose of the Introducer engaging HML in accordance with the provisions under this Agreement.</w:t>
      </w:r>
    </w:p>
    <w:p w14:paraId="6CA0242D" w14:textId="77777777" w:rsidR="006A5DFA" w:rsidRDefault="006A5DFA" w:rsidP="006A5DFA">
      <w:pPr>
        <w:pStyle w:val="Heading3"/>
        <w:keepNext w:val="0"/>
        <w:keepLines w:val="0"/>
        <w:widowControl w:val="0"/>
        <w:tabs>
          <w:tab w:val="left" w:pos="873"/>
        </w:tabs>
        <w:spacing w:before="0"/>
        <w:ind w:right="560"/>
        <w:rPr>
          <w:rFonts w:ascii="Times New Roman" w:eastAsia="Times New Roman" w:hAnsi="Times New Roman" w:cs="Times New Roman"/>
        </w:rPr>
      </w:pPr>
    </w:p>
    <w:p w14:paraId="6B31274A" w14:textId="77777777" w:rsidR="006A5DFA" w:rsidRDefault="006A5DFA" w:rsidP="001B39EA">
      <w:pPr>
        <w:pStyle w:val="BodyText"/>
        <w:tabs>
          <w:tab w:val="left" w:pos="3028"/>
        </w:tabs>
        <w:spacing w:line="242" w:lineRule="auto"/>
        <w:ind w:right="560"/>
        <w:sectPr w:rsidR="006A5DFA" w:rsidSect="00ED581B">
          <w:footerReference w:type="even" r:id="rId9"/>
          <w:footerReference w:type="default" r:id="rId10"/>
          <w:pgSz w:w="11920" w:h="16840"/>
          <w:pgMar w:top="851" w:right="1440" w:bottom="1440" w:left="1440" w:header="0" w:footer="709" w:gutter="0"/>
          <w:pgNumType w:start="1"/>
          <w:cols w:space="720"/>
        </w:sectPr>
      </w:pPr>
    </w:p>
    <w:p w14:paraId="76122301" w14:textId="77777777" w:rsidR="001B39EA" w:rsidRDefault="001B39EA" w:rsidP="001B39EA">
      <w:pPr>
        <w:pStyle w:val="BodyA"/>
      </w:pPr>
    </w:p>
    <w:p w14:paraId="30D5D52D" w14:textId="165FFAD7" w:rsidR="001B39EA" w:rsidRPr="001B39EA" w:rsidRDefault="001B39EA" w:rsidP="001B39EA">
      <w:pPr>
        <w:pStyle w:val="BodyA"/>
        <w:ind w:left="2880"/>
      </w:pPr>
      <w:r>
        <w:rPr>
          <w:rFonts w:ascii="Times New Roman" w:hAnsi="Times New Roman"/>
          <w:noProof/>
          <w:lang w:val="en-US" w:eastAsia="en-US"/>
        </w:rPr>
        <w:drawing>
          <wp:inline distT="0" distB="0" distL="0" distR="0" wp14:anchorId="7B26B543" wp14:editId="1704BD29">
            <wp:extent cx="2749637" cy="914400"/>
            <wp:effectExtent l="0" t="0" r="6350" b="0"/>
            <wp:docPr id="3" name="officeArt object" descr="Macintosh HD:Users:walterfiller:Desktop:Logo -sample:Screen Shot 2021-03-08 at 11.35.04.png"/>
            <wp:cNvGraphicFramePr/>
            <a:graphic xmlns:a="http://schemas.openxmlformats.org/drawingml/2006/main">
              <a:graphicData uri="http://schemas.openxmlformats.org/drawingml/2006/picture">
                <pic:pic xmlns:pic="http://schemas.openxmlformats.org/drawingml/2006/picture">
                  <pic:nvPicPr>
                    <pic:cNvPr id="1073741825" name="Macintosh HD:Users:walterfiller:Desktop:Logo -sample:Screen Shot 2021-03-08 at 11.35.04.png" descr="Macintosh HD:Users:walterfiller:Desktop:Logo -sample:Screen Shot 2021-03-08 at 11.35.04.png"/>
                    <pic:cNvPicPr>
                      <a:picLocks noChangeAspect="1"/>
                    </pic:cNvPicPr>
                  </pic:nvPicPr>
                  <pic:blipFill rotWithShape="1">
                    <a:blip r:embed="rId8"/>
                    <a:srcRect b="53548"/>
                    <a:stretch/>
                  </pic:blipFill>
                  <pic:spPr bwMode="auto">
                    <a:xfrm>
                      <a:off x="0" y="0"/>
                      <a:ext cx="2750235" cy="914599"/>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35B47E8" w14:textId="77777777" w:rsidR="00E61BE4" w:rsidRDefault="00E61BE4">
      <w:pPr>
        <w:pStyle w:val="BodyA"/>
        <w:rPr>
          <w:rFonts w:ascii="Times New Roman" w:eastAsia="Times New Roman" w:hAnsi="Times New Roman" w:cs="Times New Roman"/>
        </w:rPr>
      </w:pPr>
    </w:p>
    <w:p w14:paraId="7DE51D9D" w14:textId="77777777" w:rsidR="001B39EA" w:rsidRDefault="001B39EA">
      <w:pPr>
        <w:pStyle w:val="BodyA"/>
        <w:rPr>
          <w:rFonts w:ascii="Times New Roman" w:eastAsia="Times New Roman" w:hAnsi="Times New Roman" w:cs="Times New Roman"/>
        </w:rPr>
      </w:pPr>
    </w:p>
    <w:p w14:paraId="59ADFF3A" w14:textId="77777777" w:rsidR="001B39EA" w:rsidRDefault="001B39EA">
      <w:pPr>
        <w:pStyle w:val="BodyA"/>
        <w:rPr>
          <w:rFonts w:ascii="Times New Roman" w:eastAsia="Times New Roman" w:hAnsi="Times New Roman" w:cs="Times New Roman"/>
        </w:rPr>
      </w:pPr>
    </w:p>
    <w:p w14:paraId="0FE28E23" w14:textId="77777777" w:rsidR="00E61BE4" w:rsidRPr="00A44F27" w:rsidRDefault="004873A8">
      <w:pPr>
        <w:pStyle w:val="Heading3"/>
        <w:keepNext w:val="0"/>
        <w:keepLines w:val="0"/>
        <w:widowControl w:val="0"/>
        <w:numPr>
          <w:ilvl w:val="1"/>
          <w:numId w:val="5"/>
        </w:numPr>
        <w:spacing w:before="0"/>
        <w:ind w:right="560"/>
        <w:rPr>
          <w:rFonts w:ascii="Times New Roman" w:hAnsi="Times New Roman"/>
          <w:color w:val="auto"/>
          <w:sz w:val="20"/>
          <w:szCs w:val="20"/>
        </w:rPr>
      </w:pPr>
      <w:r w:rsidRPr="00A44F27">
        <w:rPr>
          <w:rFonts w:ascii="Times New Roman" w:hAnsi="Times New Roman"/>
          <w:color w:val="auto"/>
          <w:sz w:val="20"/>
          <w:szCs w:val="20"/>
          <w:u w:val="thick"/>
        </w:rPr>
        <w:t>APPOINTMENT:</w:t>
      </w:r>
    </w:p>
    <w:p w14:paraId="01739C20" w14:textId="77777777" w:rsidR="00E61BE4" w:rsidRDefault="00E61BE4">
      <w:pPr>
        <w:pStyle w:val="BodyText"/>
        <w:ind w:right="560"/>
        <w:rPr>
          <w:rFonts w:ascii="Times New Roman" w:eastAsia="Times New Roman" w:hAnsi="Times New Roman" w:cs="Times New Roman"/>
          <w:b/>
          <w:bCs/>
          <w:i/>
          <w:iCs/>
          <w:sz w:val="12"/>
          <w:szCs w:val="12"/>
        </w:rPr>
      </w:pPr>
    </w:p>
    <w:p w14:paraId="4B392F12" w14:textId="77777777" w:rsidR="00E61BE4" w:rsidRDefault="004873A8">
      <w:pPr>
        <w:pStyle w:val="BodyText"/>
        <w:spacing w:before="93"/>
        <w:ind w:left="1004" w:right="560"/>
        <w:rPr>
          <w:rFonts w:ascii="Times New Roman" w:eastAsia="Times New Roman" w:hAnsi="Times New Roman" w:cs="Times New Roman"/>
        </w:rPr>
      </w:pPr>
      <w:r>
        <w:rPr>
          <w:rFonts w:ascii="Times New Roman" w:hAnsi="Times New Roman"/>
        </w:rPr>
        <w:t>HML hereby appoints the Introducer to use and to market HML’s Products and Services to its Clients in the manner as is agreed between the parties from time to time.</w:t>
      </w:r>
    </w:p>
    <w:p w14:paraId="6BCFAF43" w14:textId="77777777" w:rsidR="00E61BE4" w:rsidRPr="00A44F27" w:rsidRDefault="00E61BE4">
      <w:pPr>
        <w:pStyle w:val="BodyText"/>
        <w:spacing w:before="3"/>
        <w:ind w:right="560"/>
        <w:rPr>
          <w:rFonts w:ascii="Times New Roman" w:eastAsia="Times New Roman" w:hAnsi="Times New Roman" w:cs="Times New Roman"/>
          <w:color w:val="auto"/>
          <w:sz w:val="30"/>
          <w:szCs w:val="30"/>
        </w:rPr>
      </w:pPr>
    </w:p>
    <w:p w14:paraId="19838DF6" w14:textId="77777777" w:rsidR="00E61BE4" w:rsidRPr="00A44F27" w:rsidRDefault="004873A8">
      <w:pPr>
        <w:pStyle w:val="Heading3"/>
        <w:keepNext w:val="0"/>
        <w:keepLines w:val="0"/>
        <w:widowControl w:val="0"/>
        <w:numPr>
          <w:ilvl w:val="1"/>
          <w:numId w:val="4"/>
        </w:numPr>
        <w:spacing w:before="1"/>
        <w:ind w:right="560"/>
        <w:rPr>
          <w:rFonts w:ascii="Times New Roman" w:hAnsi="Times New Roman"/>
          <w:color w:val="auto"/>
          <w:sz w:val="20"/>
          <w:szCs w:val="20"/>
        </w:rPr>
      </w:pPr>
      <w:r w:rsidRPr="00A44F27">
        <w:rPr>
          <w:rFonts w:ascii="Times New Roman" w:hAnsi="Times New Roman"/>
          <w:color w:val="auto"/>
          <w:sz w:val="20"/>
          <w:szCs w:val="20"/>
          <w:u w:val="thick"/>
        </w:rPr>
        <w:t>SCOPE OF APPOINTMENT:</w:t>
      </w:r>
    </w:p>
    <w:p w14:paraId="66E9CA24" w14:textId="77777777" w:rsidR="00E61BE4" w:rsidRDefault="00E61BE4">
      <w:pPr>
        <w:pStyle w:val="BodyText"/>
        <w:spacing w:before="5"/>
        <w:ind w:right="560"/>
        <w:rPr>
          <w:rFonts w:ascii="Times New Roman" w:eastAsia="Times New Roman" w:hAnsi="Times New Roman" w:cs="Times New Roman"/>
          <w:b/>
          <w:bCs/>
          <w:i/>
          <w:iCs/>
          <w:sz w:val="22"/>
          <w:szCs w:val="22"/>
        </w:rPr>
      </w:pPr>
    </w:p>
    <w:p w14:paraId="31FCB4A0" w14:textId="77777777" w:rsidR="00E61BE4" w:rsidRDefault="004873A8">
      <w:pPr>
        <w:pStyle w:val="ListParagraph"/>
        <w:numPr>
          <w:ilvl w:val="2"/>
          <w:numId w:val="4"/>
        </w:numPr>
        <w:spacing w:before="93"/>
        <w:ind w:right="560"/>
        <w:jc w:val="both"/>
        <w:rPr>
          <w:rFonts w:ascii="Times New Roman" w:hAnsi="Times New Roman"/>
          <w:sz w:val="20"/>
          <w:szCs w:val="20"/>
        </w:rPr>
      </w:pPr>
      <w:r>
        <w:rPr>
          <w:rFonts w:ascii="Times New Roman" w:hAnsi="Times New Roman"/>
          <w:sz w:val="20"/>
          <w:szCs w:val="20"/>
        </w:rPr>
        <w:t>The Introducer agrees to comply with all relevant regulator’s compliances and HML’s operational policies and provide HML with all requested Client information necessary to assess the Client’s ability to make use of HML’s Products &amp; Services.</w:t>
      </w:r>
    </w:p>
    <w:p w14:paraId="46AA2708" w14:textId="77777777" w:rsidR="00E61BE4" w:rsidRDefault="004873A8">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The</w:t>
      </w:r>
      <w:r>
        <w:rPr>
          <w:rFonts w:ascii="Times New Roman" w:hAnsi="Times New Roman"/>
          <w:spacing w:val="-10"/>
          <w:sz w:val="20"/>
          <w:szCs w:val="20"/>
        </w:rPr>
        <w:t xml:space="preserve"> </w:t>
      </w:r>
      <w:r>
        <w:rPr>
          <w:rFonts w:ascii="Times New Roman" w:hAnsi="Times New Roman"/>
          <w:sz w:val="20"/>
          <w:szCs w:val="20"/>
        </w:rPr>
        <w:t>Introducer</w:t>
      </w:r>
      <w:r>
        <w:rPr>
          <w:rFonts w:ascii="Times New Roman" w:hAnsi="Times New Roman"/>
          <w:spacing w:val="-7"/>
          <w:sz w:val="20"/>
          <w:szCs w:val="20"/>
        </w:rPr>
        <w:t xml:space="preserve"> </w:t>
      </w:r>
      <w:r>
        <w:rPr>
          <w:rFonts w:ascii="Times New Roman" w:hAnsi="Times New Roman"/>
          <w:sz w:val="20"/>
          <w:szCs w:val="20"/>
        </w:rPr>
        <w:t>agrees</w:t>
      </w:r>
      <w:r>
        <w:rPr>
          <w:rFonts w:ascii="Times New Roman" w:hAnsi="Times New Roman"/>
          <w:spacing w:val="-5"/>
          <w:sz w:val="20"/>
          <w:szCs w:val="20"/>
        </w:rPr>
        <w:t xml:space="preserve"> to meet all necessary Government compliance regulations as applicable, and as such will </w:t>
      </w:r>
      <w:r>
        <w:rPr>
          <w:rFonts w:ascii="Times New Roman" w:hAnsi="Times New Roman"/>
          <w:sz w:val="20"/>
          <w:szCs w:val="20"/>
        </w:rPr>
        <w:t>not</w:t>
      </w:r>
      <w:r>
        <w:rPr>
          <w:rFonts w:ascii="Times New Roman" w:hAnsi="Times New Roman"/>
          <w:spacing w:val="-7"/>
          <w:sz w:val="20"/>
          <w:szCs w:val="20"/>
        </w:rPr>
        <w:t xml:space="preserve"> </w:t>
      </w:r>
      <w:r>
        <w:rPr>
          <w:rFonts w:ascii="Times New Roman" w:hAnsi="Times New Roman"/>
          <w:sz w:val="20"/>
          <w:szCs w:val="20"/>
        </w:rPr>
        <w:t>make</w:t>
      </w:r>
      <w:r>
        <w:rPr>
          <w:rFonts w:ascii="Times New Roman" w:hAnsi="Times New Roman"/>
          <w:spacing w:val="-9"/>
          <w:sz w:val="20"/>
          <w:szCs w:val="20"/>
        </w:rPr>
        <w:t xml:space="preserve"> </w:t>
      </w:r>
      <w:r>
        <w:rPr>
          <w:rFonts w:ascii="Times New Roman" w:hAnsi="Times New Roman"/>
          <w:sz w:val="20"/>
          <w:szCs w:val="20"/>
        </w:rPr>
        <w:t>any</w:t>
      </w:r>
      <w:r>
        <w:rPr>
          <w:rFonts w:ascii="Times New Roman" w:hAnsi="Times New Roman"/>
          <w:spacing w:val="-13"/>
          <w:sz w:val="20"/>
          <w:szCs w:val="20"/>
        </w:rPr>
        <w:t xml:space="preserve"> </w:t>
      </w:r>
      <w:r>
        <w:rPr>
          <w:rFonts w:ascii="Times New Roman" w:hAnsi="Times New Roman"/>
          <w:sz w:val="20"/>
          <w:szCs w:val="20"/>
        </w:rPr>
        <w:t>misleading</w:t>
      </w:r>
      <w:r>
        <w:rPr>
          <w:rFonts w:ascii="Times New Roman" w:hAnsi="Times New Roman"/>
          <w:spacing w:val="-7"/>
          <w:sz w:val="20"/>
          <w:szCs w:val="20"/>
        </w:rPr>
        <w:t xml:space="preserve"> </w:t>
      </w:r>
      <w:r>
        <w:rPr>
          <w:rFonts w:ascii="Times New Roman" w:hAnsi="Times New Roman"/>
          <w:sz w:val="20"/>
          <w:szCs w:val="20"/>
        </w:rPr>
        <w:t>or</w:t>
      </w:r>
      <w:r>
        <w:rPr>
          <w:rFonts w:ascii="Times New Roman" w:hAnsi="Times New Roman"/>
          <w:spacing w:val="-5"/>
          <w:sz w:val="20"/>
          <w:szCs w:val="20"/>
        </w:rPr>
        <w:t xml:space="preserve"> </w:t>
      </w:r>
      <w:r>
        <w:rPr>
          <w:rFonts w:ascii="Times New Roman" w:hAnsi="Times New Roman"/>
          <w:sz w:val="20"/>
          <w:szCs w:val="20"/>
        </w:rPr>
        <w:t>false</w:t>
      </w:r>
      <w:r>
        <w:rPr>
          <w:rFonts w:ascii="Times New Roman" w:hAnsi="Times New Roman"/>
          <w:spacing w:val="-5"/>
          <w:sz w:val="20"/>
          <w:szCs w:val="20"/>
        </w:rPr>
        <w:t xml:space="preserve"> </w:t>
      </w:r>
      <w:r>
        <w:rPr>
          <w:rFonts w:ascii="Times New Roman" w:hAnsi="Times New Roman"/>
          <w:sz w:val="20"/>
          <w:szCs w:val="20"/>
        </w:rPr>
        <w:t>loan</w:t>
      </w:r>
      <w:r>
        <w:rPr>
          <w:rFonts w:ascii="Times New Roman" w:hAnsi="Times New Roman"/>
          <w:spacing w:val="-7"/>
          <w:sz w:val="20"/>
          <w:szCs w:val="20"/>
        </w:rPr>
        <w:t xml:space="preserve"> </w:t>
      </w:r>
      <w:r>
        <w:rPr>
          <w:rFonts w:ascii="Times New Roman" w:hAnsi="Times New Roman"/>
          <w:sz w:val="20"/>
          <w:szCs w:val="20"/>
        </w:rPr>
        <w:t>offers to</w:t>
      </w:r>
      <w:r>
        <w:rPr>
          <w:rFonts w:ascii="Times New Roman" w:hAnsi="Times New Roman"/>
          <w:spacing w:val="-10"/>
          <w:sz w:val="20"/>
          <w:szCs w:val="20"/>
        </w:rPr>
        <w:t xml:space="preserve"> </w:t>
      </w:r>
      <w:r>
        <w:rPr>
          <w:rFonts w:ascii="Times New Roman" w:hAnsi="Times New Roman"/>
          <w:sz w:val="20"/>
          <w:szCs w:val="20"/>
        </w:rPr>
        <w:t>Client(s)</w:t>
      </w:r>
      <w:r>
        <w:rPr>
          <w:rFonts w:ascii="Times New Roman" w:hAnsi="Times New Roman"/>
          <w:spacing w:val="-7"/>
          <w:sz w:val="20"/>
          <w:szCs w:val="20"/>
        </w:rPr>
        <w:t xml:space="preserve"> </w:t>
      </w:r>
      <w:r>
        <w:rPr>
          <w:rFonts w:ascii="Times New Roman" w:hAnsi="Times New Roman"/>
          <w:sz w:val="20"/>
          <w:szCs w:val="20"/>
        </w:rPr>
        <w:t>on</w:t>
      </w:r>
      <w:r>
        <w:rPr>
          <w:rFonts w:ascii="Times New Roman" w:hAnsi="Times New Roman"/>
          <w:spacing w:val="-7"/>
          <w:sz w:val="20"/>
          <w:szCs w:val="20"/>
        </w:rPr>
        <w:t xml:space="preserve"> </w:t>
      </w:r>
      <w:r>
        <w:rPr>
          <w:rFonts w:ascii="Times New Roman" w:hAnsi="Times New Roman"/>
          <w:sz w:val="20"/>
          <w:szCs w:val="20"/>
        </w:rPr>
        <w:t>behalf</w:t>
      </w:r>
      <w:r>
        <w:rPr>
          <w:rFonts w:ascii="Times New Roman" w:hAnsi="Times New Roman"/>
          <w:spacing w:val="-7"/>
          <w:sz w:val="20"/>
          <w:szCs w:val="20"/>
        </w:rPr>
        <w:t xml:space="preserve"> </w:t>
      </w:r>
      <w:r>
        <w:rPr>
          <w:rFonts w:ascii="Times New Roman" w:hAnsi="Times New Roman"/>
          <w:sz w:val="20"/>
          <w:szCs w:val="20"/>
        </w:rPr>
        <w:t>of</w:t>
      </w:r>
      <w:r>
        <w:rPr>
          <w:rFonts w:ascii="Times New Roman" w:hAnsi="Times New Roman"/>
          <w:spacing w:val="-5"/>
          <w:sz w:val="20"/>
          <w:szCs w:val="20"/>
        </w:rPr>
        <w:t xml:space="preserve"> </w:t>
      </w:r>
      <w:r>
        <w:rPr>
          <w:rFonts w:ascii="Times New Roman" w:hAnsi="Times New Roman"/>
          <w:sz w:val="20"/>
          <w:szCs w:val="20"/>
        </w:rPr>
        <w:t xml:space="preserve">HML (or the HML’s Lender’s), or in any way misrepresent the status of any Products &amp; Services. </w:t>
      </w:r>
    </w:p>
    <w:p w14:paraId="08A82DA2" w14:textId="77777777" w:rsidR="00E61BE4" w:rsidRDefault="00E61BE4">
      <w:pPr>
        <w:pStyle w:val="ListParagraph"/>
        <w:tabs>
          <w:tab w:val="left" w:pos="1593"/>
        </w:tabs>
        <w:ind w:right="560" w:firstLine="0"/>
        <w:jc w:val="both"/>
        <w:rPr>
          <w:rFonts w:ascii="Times New Roman" w:eastAsia="Times New Roman" w:hAnsi="Times New Roman" w:cs="Times New Roman"/>
          <w:sz w:val="20"/>
          <w:szCs w:val="20"/>
        </w:rPr>
      </w:pPr>
    </w:p>
    <w:p w14:paraId="36EB5D85" w14:textId="77777777" w:rsidR="00E61BE4" w:rsidRDefault="00E61BE4">
      <w:pPr>
        <w:pStyle w:val="BodyText"/>
        <w:spacing w:before="2"/>
        <w:ind w:right="560"/>
        <w:rPr>
          <w:rFonts w:ascii="Times New Roman" w:eastAsia="Times New Roman" w:hAnsi="Times New Roman" w:cs="Times New Roman"/>
        </w:rPr>
      </w:pPr>
    </w:p>
    <w:p w14:paraId="7E6F7D98" w14:textId="77777777" w:rsidR="00E61BE4" w:rsidRPr="00A44F27" w:rsidRDefault="004873A8">
      <w:pPr>
        <w:pStyle w:val="Heading3"/>
        <w:keepNext w:val="0"/>
        <w:keepLines w:val="0"/>
        <w:widowControl w:val="0"/>
        <w:numPr>
          <w:ilvl w:val="1"/>
          <w:numId w:val="4"/>
        </w:numPr>
        <w:spacing w:before="0"/>
        <w:ind w:right="560"/>
        <w:rPr>
          <w:rFonts w:ascii="Times New Roman" w:hAnsi="Times New Roman"/>
          <w:color w:val="auto"/>
          <w:sz w:val="20"/>
          <w:szCs w:val="20"/>
          <w:lang w:val="pt-PT"/>
        </w:rPr>
      </w:pPr>
      <w:r w:rsidRPr="00A44F27">
        <w:rPr>
          <w:rFonts w:ascii="Times New Roman" w:hAnsi="Times New Roman"/>
          <w:color w:val="auto"/>
          <w:sz w:val="20"/>
          <w:szCs w:val="20"/>
          <w:u w:val="thick"/>
          <w:lang w:val="pt-PT"/>
        </w:rPr>
        <w:t>FEES:</w:t>
      </w:r>
    </w:p>
    <w:p w14:paraId="16323EF6" w14:textId="77777777" w:rsidR="00E61BE4" w:rsidRDefault="00E61BE4">
      <w:pPr>
        <w:pStyle w:val="BodyText"/>
        <w:spacing w:before="10"/>
        <w:ind w:right="560"/>
        <w:rPr>
          <w:rFonts w:ascii="Times New Roman" w:eastAsia="Times New Roman" w:hAnsi="Times New Roman" w:cs="Times New Roman"/>
          <w:b/>
          <w:bCs/>
          <w:i/>
          <w:iCs/>
          <w:sz w:val="13"/>
          <w:szCs w:val="13"/>
        </w:rPr>
      </w:pPr>
    </w:p>
    <w:p w14:paraId="20A617E5" w14:textId="77777777" w:rsidR="00E61BE4" w:rsidRDefault="004873A8">
      <w:pPr>
        <w:pStyle w:val="ListParagraph"/>
        <w:numPr>
          <w:ilvl w:val="2"/>
          <w:numId w:val="4"/>
        </w:numPr>
        <w:spacing w:before="93"/>
        <w:ind w:right="560"/>
        <w:jc w:val="both"/>
        <w:rPr>
          <w:rFonts w:ascii="Times New Roman" w:hAnsi="Times New Roman"/>
          <w:sz w:val="20"/>
          <w:szCs w:val="20"/>
        </w:rPr>
      </w:pPr>
      <w:r>
        <w:rPr>
          <w:rFonts w:ascii="Times New Roman" w:hAnsi="Times New Roman"/>
          <w:sz w:val="20"/>
          <w:szCs w:val="20"/>
        </w:rPr>
        <w:t>Provided that the Introducer is not in breach of this Agreement, bankrupt or in liquidation, receivership or administration, the Introducer’s share of agreed Service Fees will be paid to the Introducer in accordance with the Schedule 1. The Introducer is required by HML to have an ABN and to be registered for</w:t>
      </w:r>
      <w:r>
        <w:rPr>
          <w:rFonts w:ascii="Times New Roman" w:hAnsi="Times New Roman"/>
          <w:spacing w:val="-5"/>
          <w:sz w:val="20"/>
          <w:szCs w:val="20"/>
        </w:rPr>
        <w:t xml:space="preserve"> </w:t>
      </w:r>
      <w:r>
        <w:rPr>
          <w:rFonts w:ascii="Times New Roman" w:hAnsi="Times New Roman"/>
          <w:sz w:val="20"/>
          <w:szCs w:val="20"/>
        </w:rPr>
        <w:t>GST.</w:t>
      </w:r>
    </w:p>
    <w:p w14:paraId="1EEF6C55" w14:textId="77777777" w:rsidR="00E61BE4" w:rsidRDefault="00E61BE4">
      <w:pPr>
        <w:pStyle w:val="BodyText"/>
        <w:ind w:right="560"/>
        <w:rPr>
          <w:rFonts w:ascii="Times New Roman" w:eastAsia="Times New Roman" w:hAnsi="Times New Roman" w:cs="Times New Roman"/>
        </w:rPr>
      </w:pPr>
    </w:p>
    <w:p w14:paraId="621BBEEF" w14:textId="77777777" w:rsidR="00E61BE4" w:rsidRDefault="004873A8">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Payment will be made by Direct Payment into the Introducer’s specified account in accordance with</w:t>
      </w:r>
      <w:r>
        <w:rPr>
          <w:rFonts w:ascii="Times New Roman" w:hAnsi="Times New Roman"/>
          <w:spacing w:val="-7"/>
          <w:sz w:val="20"/>
          <w:szCs w:val="20"/>
        </w:rPr>
        <w:t xml:space="preserve"> </w:t>
      </w:r>
      <w:r>
        <w:rPr>
          <w:rFonts w:ascii="Times New Roman" w:hAnsi="Times New Roman"/>
          <w:i/>
          <w:iCs/>
          <w:sz w:val="20"/>
          <w:szCs w:val="20"/>
        </w:rPr>
        <w:t>clause</w:t>
      </w:r>
      <w:r>
        <w:rPr>
          <w:rFonts w:ascii="Times New Roman" w:hAnsi="Times New Roman"/>
          <w:i/>
          <w:iCs/>
          <w:spacing w:val="-7"/>
          <w:sz w:val="20"/>
          <w:szCs w:val="20"/>
        </w:rPr>
        <w:t xml:space="preserve"> </w:t>
      </w:r>
      <w:r>
        <w:rPr>
          <w:rFonts w:ascii="Times New Roman" w:hAnsi="Times New Roman"/>
          <w:i/>
          <w:iCs/>
          <w:sz w:val="20"/>
          <w:szCs w:val="20"/>
        </w:rPr>
        <w:t>4</w:t>
      </w:r>
      <w:r>
        <w:rPr>
          <w:rFonts w:ascii="Times New Roman" w:hAnsi="Times New Roman"/>
          <w:i/>
          <w:iCs/>
          <w:spacing w:val="-7"/>
          <w:sz w:val="20"/>
          <w:szCs w:val="20"/>
        </w:rPr>
        <w:t xml:space="preserve"> </w:t>
      </w:r>
      <w:r>
        <w:rPr>
          <w:rFonts w:ascii="Times New Roman" w:hAnsi="Times New Roman"/>
          <w:i/>
          <w:iCs/>
          <w:sz w:val="20"/>
          <w:szCs w:val="20"/>
        </w:rPr>
        <w:t>a</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(as</w:t>
      </w:r>
      <w:r>
        <w:rPr>
          <w:rFonts w:ascii="Times New Roman" w:hAnsi="Times New Roman"/>
          <w:spacing w:val="-7"/>
          <w:sz w:val="20"/>
          <w:szCs w:val="20"/>
        </w:rPr>
        <w:t xml:space="preserve"> </w:t>
      </w:r>
      <w:r>
        <w:rPr>
          <w:rFonts w:ascii="Times New Roman" w:hAnsi="Times New Roman"/>
          <w:sz w:val="20"/>
          <w:szCs w:val="20"/>
        </w:rPr>
        <w:t>noted</w:t>
      </w:r>
      <w:r>
        <w:rPr>
          <w:rFonts w:ascii="Times New Roman" w:hAnsi="Times New Roman"/>
          <w:spacing w:val="-7"/>
          <w:sz w:val="20"/>
          <w:szCs w:val="20"/>
        </w:rPr>
        <w:t xml:space="preserve"> </w:t>
      </w:r>
      <w:r>
        <w:rPr>
          <w:rFonts w:ascii="Times New Roman" w:hAnsi="Times New Roman"/>
          <w:sz w:val="20"/>
          <w:szCs w:val="20"/>
        </w:rPr>
        <w:t>above).</w:t>
      </w:r>
      <w:r>
        <w:rPr>
          <w:rFonts w:ascii="Times New Roman" w:hAnsi="Times New Roman"/>
          <w:spacing w:val="-7"/>
          <w:sz w:val="20"/>
          <w:szCs w:val="20"/>
        </w:rPr>
        <w:t xml:space="preserve"> </w:t>
      </w:r>
      <w:r>
        <w:rPr>
          <w:rFonts w:ascii="Times New Roman" w:hAnsi="Times New Roman"/>
          <w:sz w:val="20"/>
          <w:szCs w:val="20"/>
        </w:rPr>
        <w:t>The</w:t>
      </w:r>
      <w:r>
        <w:rPr>
          <w:rFonts w:ascii="Times New Roman" w:hAnsi="Times New Roman"/>
          <w:spacing w:val="-10"/>
          <w:sz w:val="20"/>
          <w:szCs w:val="20"/>
        </w:rPr>
        <w:t xml:space="preserve"> </w:t>
      </w:r>
      <w:r>
        <w:rPr>
          <w:rFonts w:ascii="Times New Roman" w:hAnsi="Times New Roman"/>
          <w:sz w:val="20"/>
          <w:szCs w:val="20"/>
        </w:rPr>
        <w:t>Introducer</w:t>
      </w:r>
      <w:r>
        <w:rPr>
          <w:rFonts w:ascii="Times New Roman" w:hAnsi="Times New Roman"/>
          <w:spacing w:val="-7"/>
          <w:sz w:val="20"/>
          <w:szCs w:val="20"/>
        </w:rPr>
        <w:t xml:space="preserve"> </w:t>
      </w:r>
      <w:r>
        <w:rPr>
          <w:rFonts w:ascii="Times New Roman" w:hAnsi="Times New Roman"/>
          <w:sz w:val="20"/>
          <w:szCs w:val="20"/>
        </w:rPr>
        <w:t>will</w:t>
      </w:r>
      <w:r>
        <w:rPr>
          <w:rFonts w:ascii="Times New Roman" w:hAnsi="Times New Roman"/>
          <w:spacing w:val="-7"/>
          <w:sz w:val="20"/>
          <w:szCs w:val="20"/>
        </w:rPr>
        <w:t xml:space="preserve"> </w:t>
      </w:r>
      <w:r>
        <w:rPr>
          <w:rFonts w:ascii="Times New Roman" w:hAnsi="Times New Roman"/>
          <w:sz w:val="20"/>
          <w:szCs w:val="20"/>
        </w:rPr>
        <w:t>provide</w:t>
      </w:r>
      <w:r>
        <w:rPr>
          <w:rFonts w:ascii="Times New Roman" w:hAnsi="Times New Roman"/>
          <w:spacing w:val="-9"/>
          <w:sz w:val="20"/>
          <w:szCs w:val="20"/>
        </w:rPr>
        <w:t xml:space="preserve"> </w:t>
      </w:r>
      <w:r>
        <w:rPr>
          <w:rFonts w:ascii="Times New Roman" w:hAnsi="Times New Roman"/>
          <w:sz w:val="20"/>
          <w:szCs w:val="20"/>
        </w:rPr>
        <w:t>to</w:t>
      </w:r>
      <w:r>
        <w:rPr>
          <w:rFonts w:ascii="Times New Roman" w:hAnsi="Times New Roman"/>
          <w:spacing w:val="-5"/>
          <w:sz w:val="20"/>
          <w:szCs w:val="20"/>
        </w:rPr>
        <w:t xml:space="preserve"> </w:t>
      </w:r>
      <w:r>
        <w:rPr>
          <w:rFonts w:ascii="Times New Roman" w:hAnsi="Times New Roman"/>
          <w:sz w:val="20"/>
          <w:szCs w:val="20"/>
        </w:rPr>
        <w:t>HML</w:t>
      </w:r>
      <w:r>
        <w:rPr>
          <w:rFonts w:ascii="Times New Roman" w:hAnsi="Times New Roman"/>
          <w:spacing w:val="-5"/>
          <w:sz w:val="20"/>
          <w:szCs w:val="20"/>
        </w:rPr>
        <w:t xml:space="preserve"> </w:t>
      </w:r>
      <w:r>
        <w:rPr>
          <w:rFonts w:ascii="Times New Roman" w:hAnsi="Times New Roman"/>
          <w:sz w:val="20"/>
          <w:szCs w:val="20"/>
        </w:rPr>
        <w:t>its</w:t>
      </w:r>
      <w:r>
        <w:rPr>
          <w:rFonts w:ascii="Times New Roman" w:hAnsi="Times New Roman"/>
          <w:spacing w:val="-9"/>
          <w:sz w:val="20"/>
          <w:szCs w:val="20"/>
        </w:rPr>
        <w:t xml:space="preserve"> </w:t>
      </w:r>
      <w:r>
        <w:rPr>
          <w:rFonts w:ascii="Times New Roman" w:hAnsi="Times New Roman"/>
          <w:sz w:val="20"/>
          <w:szCs w:val="20"/>
        </w:rPr>
        <w:t>Tax</w:t>
      </w:r>
      <w:r>
        <w:rPr>
          <w:rFonts w:ascii="Times New Roman" w:hAnsi="Times New Roman"/>
          <w:spacing w:val="-7"/>
          <w:sz w:val="20"/>
          <w:szCs w:val="20"/>
        </w:rPr>
        <w:t xml:space="preserve"> </w:t>
      </w:r>
      <w:r>
        <w:rPr>
          <w:rFonts w:ascii="Times New Roman" w:hAnsi="Times New Roman"/>
          <w:sz w:val="20"/>
          <w:szCs w:val="20"/>
        </w:rPr>
        <w:t>Invoice</w:t>
      </w:r>
      <w:r>
        <w:rPr>
          <w:rFonts w:ascii="Times New Roman" w:hAnsi="Times New Roman"/>
          <w:spacing w:val="-7"/>
          <w:sz w:val="20"/>
          <w:szCs w:val="20"/>
        </w:rPr>
        <w:t xml:space="preserve"> </w:t>
      </w:r>
      <w:r>
        <w:rPr>
          <w:rFonts w:ascii="Times New Roman" w:hAnsi="Times New Roman"/>
          <w:sz w:val="20"/>
          <w:szCs w:val="20"/>
        </w:rPr>
        <w:t>when</w:t>
      </w:r>
      <w:r>
        <w:rPr>
          <w:rFonts w:ascii="Times New Roman" w:hAnsi="Times New Roman"/>
          <w:spacing w:val="-9"/>
          <w:sz w:val="20"/>
          <w:szCs w:val="20"/>
        </w:rPr>
        <w:t xml:space="preserve"> </w:t>
      </w:r>
      <w:r>
        <w:rPr>
          <w:rFonts w:ascii="Times New Roman" w:hAnsi="Times New Roman"/>
          <w:sz w:val="20"/>
          <w:szCs w:val="20"/>
        </w:rPr>
        <w:t>any</w:t>
      </w:r>
      <w:r>
        <w:rPr>
          <w:rFonts w:ascii="Times New Roman" w:hAnsi="Times New Roman"/>
          <w:spacing w:val="-10"/>
          <w:sz w:val="20"/>
          <w:szCs w:val="20"/>
        </w:rPr>
        <w:t xml:space="preserve"> </w:t>
      </w:r>
      <w:r>
        <w:rPr>
          <w:rFonts w:ascii="Times New Roman" w:hAnsi="Times New Roman"/>
          <w:sz w:val="20"/>
          <w:szCs w:val="20"/>
        </w:rPr>
        <w:t>relevant investment Products &amp; Services offer is settled at which time HML agrees to transfer any due payment to the Introducer by EFT within seven (7) days.</w:t>
      </w:r>
    </w:p>
    <w:p w14:paraId="5D78D0A8" w14:textId="77777777" w:rsidR="00E61BE4" w:rsidRDefault="00E61BE4">
      <w:pPr>
        <w:pStyle w:val="BodyText"/>
        <w:spacing w:before="11"/>
        <w:ind w:right="560"/>
        <w:rPr>
          <w:rFonts w:ascii="Times New Roman" w:eastAsia="Times New Roman" w:hAnsi="Times New Roman" w:cs="Times New Roman"/>
          <w:sz w:val="19"/>
          <w:szCs w:val="19"/>
        </w:rPr>
      </w:pPr>
    </w:p>
    <w:p w14:paraId="7EE9A434" w14:textId="77777777" w:rsidR="00E61BE4" w:rsidRDefault="004873A8">
      <w:pPr>
        <w:pStyle w:val="ListParagraph"/>
        <w:numPr>
          <w:ilvl w:val="2"/>
          <w:numId w:val="6"/>
        </w:numPr>
        <w:spacing w:line="229" w:lineRule="exact"/>
        <w:ind w:right="560"/>
        <w:rPr>
          <w:rFonts w:ascii="Times New Roman" w:hAnsi="Times New Roman"/>
          <w:sz w:val="20"/>
          <w:szCs w:val="20"/>
        </w:rPr>
      </w:pPr>
      <w:r>
        <w:rPr>
          <w:rFonts w:ascii="Times New Roman" w:hAnsi="Times New Roman"/>
          <w:sz w:val="20"/>
          <w:szCs w:val="20"/>
        </w:rPr>
        <w:t>HML</w:t>
      </w:r>
      <w:r>
        <w:rPr>
          <w:rFonts w:ascii="Times New Roman" w:hAnsi="Times New Roman"/>
          <w:spacing w:val="34"/>
          <w:sz w:val="20"/>
          <w:szCs w:val="20"/>
        </w:rPr>
        <w:t xml:space="preserve"> </w:t>
      </w:r>
      <w:r>
        <w:rPr>
          <w:rFonts w:ascii="Times New Roman" w:hAnsi="Times New Roman"/>
          <w:sz w:val="20"/>
          <w:szCs w:val="20"/>
        </w:rPr>
        <w:t>and</w:t>
      </w:r>
      <w:r>
        <w:rPr>
          <w:rFonts w:ascii="Times New Roman" w:hAnsi="Times New Roman"/>
          <w:spacing w:val="31"/>
          <w:sz w:val="20"/>
          <w:szCs w:val="20"/>
        </w:rPr>
        <w:t xml:space="preserve"> </w:t>
      </w:r>
      <w:r>
        <w:rPr>
          <w:rFonts w:ascii="Times New Roman" w:hAnsi="Times New Roman"/>
          <w:sz w:val="20"/>
          <w:szCs w:val="20"/>
        </w:rPr>
        <w:t>the</w:t>
      </w:r>
      <w:r>
        <w:rPr>
          <w:rFonts w:ascii="Times New Roman" w:hAnsi="Times New Roman"/>
          <w:spacing w:val="33"/>
          <w:sz w:val="20"/>
          <w:szCs w:val="20"/>
        </w:rPr>
        <w:t xml:space="preserve"> </w:t>
      </w:r>
      <w:r>
        <w:rPr>
          <w:rFonts w:ascii="Times New Roman" w:hAnsi="Times New Roman"/>
          <w:sz w:val="20"/>
          <w:szCs w:val="20"/>
        </w:rPr>
        <w:t>Introducer</w:t>
      </w:r>
      <w:r>
        <w:rPr>
          <w:rFonts w:ascii="Times New Roman" w:hAnsi="Times New Roman"/>
          <w:spacing w:val="35"/>
          <w:sz w:val="20"/>
          <w:szCs w:val="20"/>
        </w:rPr>
        <w:t xml:space="preserve"> </w:t>
      </w:r>
      <w:r>
        <w:rPr>
          <w:rFonts w:ascii="Times New Roman" w:hAnsi="Times New Roman"/>
          <w:sz w:val="20"/>
          <w:szCs w:val="20"/>
        </w:rPr>
        <w:t>may</w:t>
      </w:r>
      <w:r>
        <w:rPr>
          <w:rFonts w:ascii="Times New Roman" w:hAnsi="Times New Roman"/>
          <w:spacing w:val="31"/>
          <w:sz w:val="20"/>
          <w:szCs w:val="20"/>
        </w:rPr>
        <w:t xml:space="preserve"> </w:t>
      </w:r>
      <w:r>
        <w:rPr>
          <w:rFonts w:ascii="Times New Roman" w:hAnsi="Times New Roman"/>
          <w:sz w:val="20"/>
          <w:szCs w:val="20"/>
        </w:rPr>
        <w:t>by</w:t>
      </w:r>
      <w:r>
        <w:rPr>
          <w:rFonts w:ascii="Times New Roman" w:hAnsi="Times New Roman"/>
          <w:spacing w:val="31"/>
          <w:sz w:val="20"/>
          <w:szCs w:val="20"/>
        </w:rPr>
        <w:t xml:space="preserve"> </w:t>
      </w:r>
      <w:r>
        <w:rPr>
          <w:rFonts w:ascii="Times New Roman" w:hAnsi="Times New Roman"/>
          <w:sz w:val="20"/>
          <w:szCs w:val="20"/>
        </w:rPr>
        <w:t>notice</w:t>
      </w:r>
      <w:r>
        <w:rPr>
          <w:rFonts w:ascii="Times New Roman" w:hAnsi="Times New Roman"/>
          <w:spacing w:val="36"/>
          <w:sz w:val="20"/>
          <w:szCs w:val="20"/>
        </w:rPr>
        <w:t xml:space="preserve"> </w:t>
      </w:r>
      <w:r>
        <w:rPr>
          <w:rFonts w:ascii="Times New Roman" w:hAnsi="Times New Roman"/>
          <w:sz w:val="20"/>
          <w:szCs w:val="20"/>
        </w:rPr>
        <w:t>in</w:t>
      </w:r>
      <w:r>
        <w:rPr>
          <w:rFonts w:ascii="Times New Roman" w:hAnsi="Times New Roman"/>
          <w:spacing w:val="33"/>
          <w:sz w:val="20"/>
          <w:szCs w:val="20"/>
        </w:rPr>
        <w:t xml:space="preserve"> </w:t>
      </w:r>
      <w:r>
        <w:rPr>
          <w:rFonts w:ascii="Times New Roman" w:hAnsi="Times New Roman"/>
          <w:sz w:val="20"/>
          <w:szCs w:val="20"/>
        </w:rPr>
        <w:t>writing</w:t>
      </w:r>
      <w:r>
        <w:rPr>
          <w:rFonts w:ascii="Times New Roman" w:hAnsi="Times New Roman"/>
          <w:spacing w:val="34"/>
          <w:sz w:val="20"/>
          <w:szCs w:val="20"/>
        </w:rPr>
        <w:t xml:space="preserve"> </w:t>
      </w:r>
      <w:r>
        <w:rPr>
          <w:rFonts w:ascii="Times New Roman" w:hAnsi="Times New Roman"/>
          <w:sz w:val="20"/>
          <w:szCs w:val="20"/>
        </w:rPr>
        <w:t>vary</w:t>
      </w:r>
      <w:r>
        <w:rPr>
          <w:rFonts w:ascii="Times New Roman" w:hAnsi="Times New Roman"/>
          <w:spacing w:val="28"/>
          <w:sz w:val="20"/>
          <w:szCs w:val="20"/>
        </w:rPr>
        <w:t xml:space="preserve"> </w:t>
      </w:r>
      <w:r>
        <w:rPr>
          <w:rFonts w:ascii="Times New Roman" w:hAnsi="Times New Roman"/>
          <w:sz w:val="20"/>
          <w:szCs w:val="20"/>
        </w:rPr>
        <w:t>the</w:t>
      </w:r>
      <w:r>
        <w:rPr>
          <w:rFonts w:ascii="Times New Roman" w:hAnsi="Times New Roman"/>
          <w:spacing w:val="34"/>
          <w:sz w:val="20"/>
          <w:szCs w:val="20"/>
        </w:rPr>
        <w:t xml:space="preserve"> </w:t>
      </w:r>
      <w:r>
        <w:rPr>
          <w:rFonts w:ascii="Times New Roman" w:hAnsi="Times New Roman"/>
          <w:sz w:val="20"/>
          <w:szCs w:val="20"/>
        </w:rPr>
        <w:t>any</w:t>
      </w:r>
      <w:r>
        <w:rPr>
          <w:rFonts w:ascii="Times New Roman" w:hAnsi="Times New Roman"/>
          <w:spacing w:val="28"/>
          <w:sz w:val="20"/>
          <w:szCs w:val="20"/>
        </w:rPr>
        <w:t xml:space="preserve"> </w:t>
      </w:r>
      <w:r>
        <w:rPr>
          <w:rFonts w:ascii="Times New Roman" w:hAnsi="Times New Roman"/>
          <w:sz w:val="20"/>
          <w:szCs w:val="20"/>
        </w:rPr>
        <w:t>fee</w:t>
      </w:r>
      <w:r>
        <w:rPr>
          <w:rFonts w:ascii="Times New Roman" w:hAnsi="Times New Roman"/>
          <w:spacing w:val="33"/>
          <w:sz w:val="20"/>
          <w:szCs w:val="20"/>
        </w:rPr>
        <w:t xml:space="preserve"> </w:t>
      </w:r>
      <w:r>
        <w:rPr>
          <w:rFonts w:ascii="Times New Roman" w:hAnsi="Times New Roman"/>
          <w:sz w:val="20"/>
          <w:szCs w:val="20"/>
        </w:rPr>
        <w:t>payments</w:t>
      </w:r>
      <w:r>
        <w:rPr>
          <w:rFonts w:ascii="Times New Roman" w:hAnsi="Times New Roman"/>
          <w:spacing w:val="35"/>
          <w:sz w:val="20"/>
          <w:szCs w:val="20"/>
        </w:rPr>
        <w:t xml:space="preserve"> </w:t>
      </w:r>
      <w:r>
        <w:rPr>
          <w:rFonts w:ascii="Times New Roman" w:hAnsi="Times New Roman"/>
          <w:sz w:val="20"/>
          <w:szCs w:val="20"/>
        </w:rPr>
        <w:t>described</w:t>
      </w:r>
      <w:r>
        <w:rPr>
          <w:rFonts w:ascii="Times New Roman" w:hAnsi="Times New Roman"/>
          <w:spacing w:val="34"/>
          <w:sz w:val="20"/>
          <w:szCs w:val="20"/>
        </w:rPr>
        <w:t xml:space="preserve"> </w:t>
      </w:r>
      <w:r>
        <w:rPr>
          <w:rFonts w:ascii="Times New Roman" w:hAnsi="Times New Roman"/>
          <w:sz w:val="20"/>
          <w:szCs w:val="20"/>
        </w:rPr>
        <w:t>in</w:t>
      </w:r>
      <w:r>
        <w:rPr>
          <w:rFonts w:ascii="Times New Roman" w:hAnsi="Times New Roman"/>
          <w:spacing w:val="34"/>
          <w:sz w:val="20"/>
          <w:szCs w:val="20"/>
        </w:rPr>
        <w:t xml:space="preserve"> </w:t>
      </w:r>
      <w:r>
        <w:rPr>
          <w:rFonts w:ascii="Times New Roman" w:hAnsi="Times New Roman"/>
          <w:sz w:val="20"/>
          <w:szCs w:val="20"/>
        </w:rPr>
        <w:t>the</w:t>
      </w:r>
    </w:p>
    <w:p w14:paraId="644D63A9" w14:textId="77777777" w:rsidR="00E61BE4" w:rsidRDefault="004873A8">
      <w:pPr>
        <w:pStyle w:val="BodyA"/>
        <w:spacing w:line="229" w:lineRule="exact"/>
        <w:ind w:left="1592" w:right="560"/>
        <w:rPr>
          <w:rFonts w:ascii="Times New Roman" w:eastAsia="Times New Roman" w:hAnsi="Times New Roman" w:cs="Times New Roman"/>
          <w:sz w:val="20"/>
          <w:szCs w:val="20"/>
        </w:rPr>
      </w:pPr>
      <w:r>
        <w:rPr>
          <w:rFonts w:ascii="Times New Roman" w:hAnsi="Times New Roman"/>
          <w:i/>
          <w:iCs/>
          <w:sz w:val="20"/>
          <w:szCs w:val="20"/>
          <w:lang w:val="en-US"/>
        </w:rPr>
        <w:t xml:space="preserve">Schedule 1 </w:t>
      </w:r>
      <w:r>
        <w:rPr>
          <w:rFonts w:ascii="Times New Roman" w:hAnsi="Times New Roman"/>
          <w:sz w:val="20"/>
          <w:szCs w:val="20"/>
          <w:lang w:val="en-US"/>
        </w:rPr>
        <w:t>from time to time.</w:t>
      </w:r>
    </w:p>
    <w:p w14:paraId="07F54581" w14:textId="77777777" w:rsidR="00E61BE4" w:rsidRDefault="00E61BE4">
      <w:pPr>
        <w:pStyle w:val="Heading3"/>
        <w:tabs>
          <w:tab w:val="left" w:pos="873"/>
        </w:tabs>
        <w:spacing w:before="67"/>
        <w:ind w:right="560"/>
        <w:rPr>
          <w:rFonts w:ascii="Times New Roman" w:eastAsia="Times New Roman" w:hAnsi="Times New Roman" w:cs="Times New Roman"/>
        </w:rPr>
      </w:pPr>
    </w:p>
    <w:p w14:paraId="67782A0C" w14:textId="77777777" w:rsidR="00E61BE4" w:rsidRPr="00A44F27" w:rsidRDefault="004873A8">
      <w:pPr>
        <w:pStyle w:val="Heading3"/>
        <w:keepNext w:val="0"/>
        <w:keepLines w:val="0"/>
        <w:widowControl w:val="0"/>
        <w:numPr>
          <w:ilvl w:val="1"/>
          <w:numId w:val="4"/>
        </w:numPr>
        <w:spacing w:before="67"/>
        <w:ind w:right="560"/>
        <w:rPr>
          <w:rFonts w:ascii="Times New Roman" w:hAnsi="Times New Roman"/>
          <w:color w:val="auto"/>
          <w:sz w:val="20"/>
          <w:szCs w:val="20"/>
        </w:rPr>
      </w:pPr>
      <w:r w:rsidRPr="00A44F27">
        <w:rPr>
          <w:rFonts w:ascii="Times New Roman" w:hAnsi="Times New Roman"/>
          <w:color w:val="auto"/>
          <w:sz w:val="20"/>
          <w:szCs w:val="20"/>
          <w:u w:val="thick"/>
        </w:rPr>
        <w:t xml:space="preserve">CONFIDENTIALITY AND </w:t>
      </w:r>
      <w:r w:rsidRPr="00A44F27">
        <w:rPr>
          <w:rFonts w:ascii="Times New Roman" w:hAnsi="Times New Roman"/>
          <w:color w:val="auto"/>
          <w:sz w:val="20"/>
          <w:szCs w:val="20"/>
          <w:u w:val="thick"/>
          <w:lang w:val="de-DE"/>
        </w:rPr>
        <w:t>NON-CIRCUMVENTION:</w:t>
      </w:r>
    </w:p>
    <w:p w14:paraId="07F1F371" w14:textId="77777777" w:rsidR="00E61BE4" w:rsidRDefault="00E61BE4">
      <w:pPr>
        <w:pStyle w:val="BodyText"/>
        <w:ind w:right="560"/>
        <w:rPr>
          <w:rFonts w:ascii="Times New Roman" w:eastAsia="Times New Roman" w:hAnsi="Times New Roman" w:cs="Times New Roman"/>
          <w:b/>
          <w:bCs/>
          <w:i/>
          <w:iCs/>
          <w:sz w:val="12"/>
          <w:szCs w:val="12"/>
        </w:rPr>
      </w:pPr>
    </w:p>
    <w:p w14:paraId="6814EACC" w14:textId="77777777" w:rsidR="00E61BE4" w:rsidRDefault="004873A8">
      <w:pPr>
        <w:pStyle w:val="ListParagraph"/>
        <w:numPr>
          <w:ilvl w:val="2"/>
          <w:numId w:val="4"/>
        </w:numPr>
        <w:spacing w:before="93"/>
        <w:ind w:right="560"/>
        <w:jc w:val="both"/>
        <w:rPr>
          <w:rFonts w:ascii="Times New Roman" w:hAnsi="Times New Roman"/>
          <w:sz w:val="20"/>
          <w:szCs w:val="20"/>
        </w:rPr>
      </w:pPr>
      <w:r>
        <w:rPr>
          <w:rFonts w:ascii="Times New Roman" w:hAnsi="Times New Roman"/>
          <w:sz w:val="20"/>
          <w:szCs w:val="20"/>
        </w:rPr>
        <w:t>HML and the Introducer agree to maintain, both during and after the termination of this</w:t>
      </w:r>
      <w:r>
        <w:rPr>
          <w:rFonts w:ascii="Times New Roman" w:hAnsi="Times New Roman"/>
          <w:spacing w:val="-31"/>
          <w:sz w:val="20"/>
          <w:szCs w:val="20"/>
        </w:rPr>
        <w:t xml:space="preserve"> </w:t>
      </w:r>
      <w:r>
        <w:rPr>
          <w:rFonts w:ascii="Times New Roman" w:hAnsi="Times New Roman"/>
          <w:sz w:val="20"/>
          <w:szCs w:val="20"/>
        </w:rPr>
        <w:t>Agreement absolute confidentiality</w:t>
      </w:r>
      <w:r>
        <w:rPr>
          <w:rFonts w:ascii="Times New Roman" w:hAnsi="Times New Roman"/>
          <w:spacing w:val="-5"/>
          <w:sz w:val="20"/>
          <w:szCs w:val="20"/>
        </w:rPr>
        <w:t xml:space="preserve"> </w:t>
      </w:r>
      <w:r>
        <w:rPr>
          <w:rFonts w:ascii="Times New Roman" w:hAnsi="Times New Roman"/>
          <w:sz w:val="20"/>
          <w:szCs w:val="20"/>
        </w:rPr>
        <w:t>concerning;</w:t>
      </w:r>
    </w:p>
    <w:p w14:paraId="05808F85" w14:textId="77777777" w:rsidR="00E61BE4" w:rsidRDefault="00E61BE4">
      <w:pPr>
        <w:pStyle w:val="BodyText"/>
        <w:spacing w:before="11"/>
        <w:ind w:right="560"/>
        <w:rPr>
          <w:rFonts w:ascii="Times New Roman" w:eastAsia="Times New Roman" w:hAnsi="Times New Roman" w:cs="Times New Roman"/>
          <w:sz w:val="19"/>
          <w:szCs w:val="19"/>
        </w:rPr>
      </w:pPr>
    </w:p>
    <w:p w14:paraId="300E9B03" w14:textId="77777777" w:rsidR="00E61BE4" w:rsidRDefault="004873A8">
      <w:pPr>
        <w:pStyle w:val="ListParagraph"/>
        <w:numPr>
          <w:ilvl w:val="3"/>
          <w:numId w:val="4"/>
        </w:numPr>
        <w:ind w:right="560"/>
        <w:rPr>
          <w:rFonts w:ascii="Times New Roman" w:hAnsi="Times New Roman"/>
          <w:sz w:val="20"/>
          <w:szCs w:val="20"/>
        </w:rPr>
      </w:pPr>
      <w:r>
        <w:rPr>
          <w:rFonts w:ascii="Times New Roman" w:hAnsi="Times New Roman"/>
          <w:sz w:val="20"/>
          <w:szCs w:val="20"/>
        </w:rPr>
        <w:t>the terms of this Agreement,</w:t>
      </w:r>
    </w:p>
    <w:p w14:paraId="3B5D96AF" w14:textId="77777777" w:rsidR="00E61BE4" w:rsidRDefault="004873A8">
      <w:pPr>
        <w:pStyle w:val="ListParagraph"/>
        <w:numPr>
          <w:ilvl w:val="3"/>
          <w:numId w:val="7"/>
        </w:numPr>
        <w:ind w:right="560"/>
        <w:rPr>
          <w:rFonts w:ascii="Times New Roman" w:hAnsi="Times New Roman"/>
          <w:sz w:val="20"/>
          <w:szCs w:val="20"/>
        </w:rPr>
      </w:pPr>
      <w:r>
        <w:rPr>
          <w:rFonts w:ascii="Times New Roman" w:hAnsi="Times New Roman"/>
          <w:sz w:val="20"/>
          <w:szCs w:val="20"/>
        </w:rPr>
        <w:t>the details of any Client interaction with HML Products &amp; Services,</w:t>
      </w:r>
    </w:p>
    <w:p w14:paraId="106A9430" w14:textId="77777777" w:rsidR="00E61BE4" w:rsidRDefault="004873A8">
      <w:pPr>
        <w:pStyle w:val="ListParagraph"/>
        <w:numPr>
          <w:ilvl w:val="3"/>
          <w:numId w:val="8"/>
        </w:numPr>
        <w:spacing w:before="1"/>
        <w:ind w:right="560"/>
        <w:rPr>
          <w:rFonts w:ascii="Times New Roman" w:hAnsi="Times New Roman"/>
          <w:sz w:val="20"/>
          <w:szCs w:val="20"/>
        </w:rPr>
      </w:pPr>
      <w:r>
        <w:rPr>
          <w:rFonts w:ascii="Times New Roman" w:hAnsi="Times New Roman"/>
          <w:sz w:val="20"/>
          <w:szCs w:val="20"/>
        </w:rPr>
        <w:t>any HML related information which HML may have imparted to the Introducer during any interaction with HML Products &amp; Services.</w:t>
      </w:r>
    </w:p>
    <w:p w14:paraId="63C3BC65" w14:textId="77777777" w:rsidR="00E61BE4" w:rsidRDefault="00E61BE4">
      <w:pPr>
        <w:pStyle w:val="BodyText"/>
        <w:spacing w:before="10"/>
        <w:ind w:right="560"/>
        <w:rPr>
          <w:rFonts w:ascii="Times New Roman" w:eastAsia="Times New Roman" w:hAnsi="Times New Roman" w:cs="Times New Roman"/>
          <w:sz w:val="19"/>
          <w:szCs w:val="19"/>
        </w:rPr>
      </w:pPr>
    </w:p>
    <w:p w14:paraId="671F490E" w14:textId="77777777" w:rsidR="00E61BE4" w:rsidRDefault="004873A8">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The Introducer acknowledges that it may be given access to certain Confidential Information, including but not limited to HML service offering documentation, investment opportunities, company guidelines, R&amp;D documentation, and information in relation to the activities and operations of HML, for the benefit of the Introducer and HML.</w:t>
      </w:r>
    </w:p>
    <w:p w14:paraId="0AC99629" w14:textId="77777777" w:rsidR="001B39EA" w:rsidRDefault="001B39EA" w:rsidP="001B39EA">
      <w:pPr>
        <w:tabs>
          <w:tab w:val="left" w:pos="1593"/>
        </w:tabs>
        <w:ind w:right="560"/>
        <w:jc w:val="both"/>
        <w:rPr>
          <w:sz w:val="20"/>
          <w:szCs w:val="20"/>
        </w:rPr>
      </w:pPr>
    </w:p>
    <w:p w14:paraId="34A0BD83" w14:textId="77777777" w:rsidR="001B39EA" w:rsidRDefault="001B39EA" w:rsidP="001B39EA">
      <w:pPr>
        <w:tabs>
          <w:tab w:val="left" w:pos="1593"/>
        </w:tabs>
        <w:ind w:right="560"/>
        <w:jc w:val="both"/>
        <w:rPr>
          <w:sz w:val="20"/>
          <w:szCs w:val="20"/>
        </w:rPr>
      </w:pPr>
    </w:p>
    <w:p w14:paraId="44DBB052" w14:textId="77777777" w:rsidR="001B39EA" w:rsidRDefault="001B39EA" w:rsidP="001B39EA">
      <w:pPr>
        <w:tabs>
          <w:tab w:val="left" w:pos="1593"/>
        </w:tabs>
        <w:ind w:right="560"/>
        <w:jc w:val="both"/>
        <w:rPr>
          <w:sz w:val="20"/>
          <w:szCs w:val="20"/>
        </w:rPr>
      </w:pPr>
    </w:p>
    <w:p w14:paraId="3B080AB6" w14:textId="03254331" w:rsidR="001B39EA" w:rsidRDefault="001B39EA" w:rsidP="001B39EA">
      <w:pPr>
        <w:tabs>
          <w:tab w:val="left" w:pos="1593"/>
        </w:tabs>
        <w:ind w:right="560"/>
        <w:jc w:val="center"/>
        <w:rPr>
          <w:sz w:val="20"/>
          <w:szCs w:val="20"/>
        </w:rPr>
      </w:pPr>
      <w:r>
        <w:rPr>
          <w:noProof/>
        </w:rPr>
        <w:drawing>
          <wp:inline distT="0" distB="0" distL="0" distR="0" wp14:anchorId="478F7096" wp14:editId="64DF16C4">
            <wp:extent cx="2749637" cy="914400"/>
            <wp:effectExtent l="0" t="0" r="6350" b="0"/>
            <wp:docPr id="5" name="officeArt object" descr="Macintosh HD:Users:walterfiller:Desktop:Logo -sample:Screen Shot 2021-03-08 at 11.35.04.png"/>
            <wp:cNvGraphicFramePr/>
            <a:graphic xmlns:a="http://schemas.openxmlformats.org/drawingml/2006/main">
              <a:graphicData uri="http://schemas.openxmlformats.org/drawingml/2006/picture">
                <pic:pic xmlns:pic="http://schemas.openxmlformats.org/drawingml/2006/picture">
                  <pic:nvPicPr>
                    <pic:cNvPr id="1073741825" name="Macintosh HD:Users:walterfiller:Desktop:Logo -sample:Screen Shot 2021-03-08 at 11.35.04.png" descr="Macintosh HD:Users:walterfiller:Desktop:Logo -sample:Screen Shot 2021-03-08 at 11.35.04.png"/>
                    <pic:cNvPicPr>
                      <a:picLocks noChangeAspect="1"/>
                    </pic:cNvPicPr>
                  </pic:nvPicPr>
                  <pic:blipFill rotWithShape="1">
                    <a:blip r:embed="rId8"/>
                    <a:srcRect b="53548"/>
                    <a:stretch/>
                  </pic:blipFill>
                  <pic:spPr bwMode="auto">
                    <a:xfrm>
                      <a:off x="0" y="0"/>
                      <a:ext cx="2750235" cy="914599"/>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0D9A4C" w14:textId="77777777" w:rsidR="001B39EA" w:rsidRPr="001B39EA" w:rsidRDefault="001B39EA" w:rsidP="001B39EA">
      <w:pPr>
        <w:tabs>
          <w:tab w:val="left" w:pos="1593"/>
        </w:tabs>
        <w:ind w:right="560"/>
        <w:jc w:val="both"/>
        <w:rPr>
          <w:sz w:val="20"/>
          <w:szCs w:val="20"/>
        </w:rPr>
      </w:pPr>
    </w:p>
    <w:p w14:paraId="36427A2C" w14:textId="77777777" w:rsidR="00E61BE4" w:rsidRDefault="00E61BE4">
      <w:pPr>
        <w:pStyle w:val="BodyText"/>
        <w:spacing w:before="1"/>
        <w:ind w:right="560"/>
        <w:rPr>
          <w:rFonts w:ascii="Times New Roman" w:eastAsia="Times New Roman" w:hAnsi="Times New Roman" w:cs="Times New Roman"/>
        </w:rPr>
      </w:pPr>
    </w:p>
    <w:p w14:paraId="2F55CCE4" w14:textId="77777777" w:rsidR="00E61BE4" w:rsidRDefault="004873A8">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In consideration of clause 7 a) (above), and the mutual promises contained under this Agreement, the Introducer, its associates, and employees, agree that they will keep and ensure to keep confidential all Confidential Information of HML unless or HML agrees that the Confidential Information is available in the public domain, and other than by any breach of this</w:t>
      </w:r>
      <w:r>
        <w:rPr>
          <w:rFonts w:ascii="Times New Roman" w:hAnsi="Times New Roman"/>
          <w:spacing w:val="-15"/>
          <w:sz w:val="20"/>
          <w:szCs w:val="20"/>
        </w:rPr>
        <w:t xml:space="preserve"> </w:t>
      </w:r>
      <w:r>
        <w:rPr>
          <w:rFonts w:ascii="Times New Roman" w:hAnsi="Times New Roman"/>
          <w:sz w:val="20"/>
          <w:szCs w:val="20"/>
        </w:rPr>
        <w:t>Agreement.</w:t>
      </w:r>
    </w:p>
    <w:p w14:paraId="09A217AE" w14:textId="77777777" w:rsidR="00E61BE4" w:rsidRDefault="00E61BE4">
      <w:pPr>
        <w:pStyle w:val="BodyText"/>
        <w:ind w:right="560"/>
        <w:rPr>
          <w:rFonts w:ascii="Times New Roman" w:eastAsia="Times New Roman" w:hAnsi="Times New Roman" w:cs="Times New Roman"/>
        </w:rPr>
      </w:pPr>
    </w:p>
    <w:p w14:paraId="2A732150" w14:textId="77777777" w:rsidR="00E61BE4" w:rsidRDefault="004873A8">
      <w:pPr>
        <w:pStyle w:val="ListParagraph"/>
        <w:numPr>
          <w:ilvl w:val="2"/>
          <w:numId w:val="6"/>
        </w:numPr>
        <w:ind w:right="560"/>
        <w:rPr>
          <w:rFonts w:ascii="Times New Roman" w:hAnsi="Times New Roman"/>
          <w:sz w:val="20"/>
          <w:szCs w:val="20"/>
        </w:rPr>
      </w:pPr>
      <w:r>
        <w:rPr>
          <w:rFonts w:ascii="Times New Roman" w:hAnsi="Times New Roman"/>
          <w:sz w:val="20"/>
          <w:szCs w:val="20"/>
        </w:rPr>
        <w:t>The Introducer, for a period of at least thirty-six (36) months, will ensure that its associates do</w:t>
      </w:r>
      <w:r>
        <w:rPr>
          <w:rFonts w:ascii="Times New Roman" w:hAnsi="Times New Roman"/>
          <w:spacing w:val="-22"/>
          <w:sz w:val="20"/>
          <w:szCs w:val="20"/>
        </w:rPr>
        <w:t xml:space="preserve"> </w:t>
      </w:r>
      <w:r>
        <w:rPr>
          <w:rFonts w:ascii="Times New Roman" w:hAnsi="Times New Roman"/>
          <w:sz w:val="20"/>
          <w:szCs w:val="20"/>
        </w:rPr>
        <w:t>not:</w:t>
      </w:r>
    </w:p>
    <w:p w14:paraId="1DD1CF42" w14:textId="77777777" w:rsidR="00E61BE4" w:rsidRDefault="004873A8">
      <w:pPr>
        <w:pStyle w:val="ListParagraph"/>
        <w:numPr>
          <w:ilvl w:val="0"/>
          <w:numId w:val="10"/>
        </w:numPr>
        <w:spacing w:before="1"/>
        <w:ind w:right="560"/>
        <w:rPr>
          <w:rFonts w:ascii="Times New Roman" w:hAnsi="Times New Roman"/>
          <w:sz w:val="20"/>
          <w:szCs w:val="20"/>
        </w:rPr>
      </w:pPr>
      <w:r>
        <w:rPr>
          <w:rFonts w:ascii="Times New Roman" w:hAnsi="Times New Roman"/>
          <w:sz w:val="20"/>
          <w:szCs w:val="20"/>
        </w:rPr>
        <w:t>disclose any of the Confidential Information of the Disclosing Party to any other person without the prior written consent of the Disclosing Party; or</w:t>
      </w:r>
    </w:p>
    <w:p w14:paraId="1508DE9C" w14:textId="77777777" w:rsidR="00E61BE4" w:rsidRDefault="004873A8">
      <w:pPr>
        <w:pStyle w:val="ListParagraph"/>
        <w:numPr>
          <w:ilvl w:val="0"/>
          <w:numId w:val="11"/>
        </w:numPr>
        <w:spacing w:before="1"/>
        <w:ind w:right="560"/>
        <w:rPr>
          <w:rFonts w:ascii="Times New Roman" w:hAnsi="Times New Roman"/>
          <w:sz w:val="20"/>
          <w:szCs w:val="20"/>
        </w:rPr>
      </w:pPr>
      <w:r>
        <w:rPr>
          <w:rFonts w:ascii="Times New Roman" w:hAnsi="Times New Roman"/>
          <w:sz w:val="20"/>
          <w:szCs w:val="20"/>
        </w:rPr>
        <w:t>use all or any of the Confidential Information of the Disclosing Party otherwise than for the Specified Purpose.</w:t>
      </w:r>
    </w:p>
    <w:p w14:paraId="5D7939BD" w14:textId="2906B2AA" w:rsidR="001B39EA" w:rsidRPr="001B39EA" w:rsidRDefault="004873A8" w:rsidP="001B39EA">
      <w:pPr>
        <w:pStyle w:val="ListParagraph"/>
        <w:numPr>
          <w:ilvl w:val="0"/>
          <w:numId w:val="12"/>
        </w:numPr>
        <w:ind w:right="560"/>
        <w:rPr>
          <w:rFonts w:ascii="Times New Roman" w:hAnsi="Times New Roman"/>
          <w:sz w:val="20"/>
          <w:szCs w:val="20"/>
        </w:rPr>
      </w:pPr>
      <w:r>
        <w:rPr>
          <w:rFonts w:ascii="Times New Roman" w:hAnsi="Times New Roman"/>
          <w:sz w:val="20"/>
          <w:szCs w:val="20"/>
        </w:rPr>
        <w:t>Approach</w:t>
      </w:r>
      <w:r>
        <w:rPr>
          <w:rFonts w:ascii="Times New Roman" w:hAnsi="Times New Roman"/>
          <w:spacing w:val="-15"/>
          <w:sz w:val="20"/>
          <w:szCs w:val="20"/>
        </w:rPr>
        <w:t xml:space="preserve"> </w:t>
      </w:r>
      <w:r>
        <w:rPr>
          <w:rFonts w:ascii="Times New Roman" w:hAnsi="Times New Roman"/>
          <w:sz w:val="20"/>
          <w:szCs w:val="20"/>
        </w:rPr>
        <w:t>directly</w:t>
      </w:r>
      <w:r>
        <w:rPr>
          <w:rFonts w:ascii="Times New Roman" w:hAnsi="Times New Roman"/>
          <w:spacing w:val="-17"/>
          <w:sz w:val="20"/>
          <w:szCs w:val="20"/>
        </w:rPr>
        <w:t xml:space="preserve"> </w:t>
      </w:r>
      <w:r>
        <w:rPr>
          <w:rFonts w:ascii="Times New Roman" w:hAnsi="Times New Roman"/>
          <w:sz w:val="20"/>
          <w:szCs w:val="20"/>
        </w:rPr>
        <w:t>any</w:t>
      </w:r>
      <w:r>
        <w:rPr>
          <w:rFonts w:ascii="Times New Roman" w:hAnsi="Times New Roman"/>
          <w:spacing w:val="-18"/>
          <w:sz w:val="20"/>
          <w:szCs w:val="20"/>
        </w:rPr>
        <w:t xml:space="preserve"> </w:t>
      </w:r>
      <w:r>
        <w:rPr>
          <w:rFonts w:ascii="Times New Roman" w:hAnsi="Times New Roman"/>
          <w:sz w:val="20"/>
          <w:szCs w:val="20"/>
        </w:rPr>
        <w:t>Lender(s)</w:t>
      </w:r>
      <w:r>
        <w:rPr>
          <w:rFonts w:ascii="Times New Roman" w:hAnsi="Times New Roman"/>
          <w:spacing w:val="-14"/>
          <w:sz w:val="20"/>
          <w:szCs w:val="20"/>
        </w:rPr>
        <w:t xml:space="preserve"> </w:t>
      </w:r>
      <w:r>
        <w:rPr>
          <w:rFonts w:ascii="Times New Roman" w:hAnsi="Times New Roman"/>
          <w:sz w:val="20"/>
          <w:szCs w:val="20"/>
        </w:rPr>
        <w:t>or</w:t>
      </w:r>
      <w:r>
        <w:rPr>
          <w:rFonts w:ascii="Times New Roman" w:hAnsi="Times New Roman"/>
          <w:spacing w:val="-13"/>
          <w:sz w:val="20"/>
          <w:szCs w:val="20"/>
        </w:rPr>
        <w:t xml:space="preserve"> </w:t>
      </w:r>
      <w:r>
        <w:rPr>
          <w:rFonts w:ascii="Times New Roman" w:hAnsi="Times New Roman"/>
          <w:sz w:val="20"/>
          <w:szCs w:val="20"/>
        </w:rPr>
        <w:t>Financier(s)</w:t>
      </w:r>
      <w:r>
        <w:rPr>
          <w:rFonts w:ascii="Times New Roman" w:hAnsi="Times New Roman"/>
          <w:spacing w:val="-14"/>
          <w:sz w:val="20"/>
          <w:szCs w:val="20"/>
        </w:rPr>
        <w:t xml:space="preserve"> </w:t>
      </w:r>
      <w:r>
        <w:rPr>
          <w:rFonts w:ascii="Times New Roman" w:hAnsi="Times New Roman"/>
          <w:sz w:val="20"/>
          <w:szCs w:val="20"/>
        </w:rPr>
        <w:t>introduced</w:t>
      </w:r>
      <w:r>
        <w:rPr>
          <w:rFonts w:ascii="Times New Roman" w:hAnsi="Times New Roman"/>
          <w:spacing w:val="-15"/>
          <w:sz w:val="20"/>
          <w:szCs w:val="20"/>
        </w:rPr>
        <w:t xml:space="preserve"> </w:t>
      </w:r>
      <w:r>
        <w:rPr>
          <w:rFonts w:ascii="Times New Roman" w:hAnsi="Times New Roman"/>
          <w:spacing w:val="2"/>
          <w:sz w:val="20"/>
          <w:szCs w:val="20"/>
        </w:rPr>
        <w:t>by</w:t>
      </w:r>
      <w:r>
        <w:rPr>
          <w:rFonts w:ascii="Times New Roman" w:hAnsi="Times New Roman"/>
          <w:spacing w:val="-18"/>
          <w:sz w:val="20"/>
          <w:szCs w:val="20"/>
        </w:rPr>
        <w:t xml:space="preserve"> </w:t>
      </w:r>
      <w:r>
        <w:rPr>
          <w:rFonts w:ascii="Times New Roman" w:hAnsi="Times New Roman"/>
          <w:sz w:val="20"/>
          <w:szCs w:val="20"/>
        </w:rPr>
        <w:t>the</w:t>
      </w:r>
      <w:r>
        <w:rPr>
          <w:rFonts w:ascii="Times New Roman" w:hAnsi="Times New Roman"/>
          <w:spacing w:val="-11"/>
          <w:sz w:val="20"/>
          <w:szCs w:val="20"/>
        </w:rPr>
        <w:t xml:space="preserve"> </w:t>
      </w:r>
      <w:r>
        <w:rPr>
          <w:rFonts w:ascii="Times New Roman" w:hAnsi="Times New Roman"/>
          <w:sz w:val="20"/>
          <w:szCs w:val="20"/>
        </w:rPr>
        <w:t>Supplier</w:t>
      </w:r>
      <w:r>
        <w:rPr>
          <w:rFonts w:ascii="Times New Roman" w:hAnsi="Times New Roman"/>
          <w:spacing w:val="-14"/>
          <w:sz w:val="20"/>
          <w:szCs w:val="20"/>
        </w:rPr>
        <w:t xml:space="preserve"> </w:t>
      </w:r>
      <w:r>
        <w:rPr>
          <w:rFonts w:ascii="Times New Roman" w:hAnsi="Times New Roman"/>
          <w:sz w:val="20"/>
          <w:szCs w:val="20"/>
        </w:rPr>
        <w:t>to</w:t>
      </w:r>
      <w:r>
        <w:rPr>
          <w:rFonts w:ascii="Times New Roman" w:hAnsi="Times New Roman"/>
          <w:spacing w:val="-13"/>
          <w:sz w:val="20"/>
          <w:szCs w:val="20"/>
        </w:rPr>
        <w:t xml:space="preserve"> </w:t>
      </w:r>
      <w:r>
        <w:rPr>
          <w:rFonts w:ascii="Times New Roman" w:hAnsi="Times New Roman"/>
          <w:sz w:val="20"/>
          <w:szCs w:val="20"/>
        </w:rPr>
        <w:t>provide</w:t>
      </w:r>
      <w:r>
        <w:rPr>
          <w:rFonts w:ascii="Times New Roman" w:hAnsi="Times New Roman"/>
          <w:spacing w:val="-15"/>
          <w:sz w:val="20"/>
          <w:szCs w:val="20"/>
        </w:rPr>
        <w:t xml:space="preserve"> </w:t>
      </w:r>
      <w:r>
        <w:rPr>
          <w:rFonts w:ascii="Times New Roman" w:hAnsi="Times New Roman"/>
          <w:sz w:val="20"/>
          <w:szCs w:val="20"/>
        </w:rPr>
        <w:t>finance for the Introducer’s</w:t>
      </w:r>
      <w:r>
        <w:rPr>
          <w:rFonts w:ascii="Times New Roman" w:hAnsi="Times New Roman"/>
          <w:spacing w:val="-1"/>
          <w:sz w:val="20"/>
          <w:szCs w:val="20"/>
        </w:rPr>
        <w:t xml:space="preserve"> </w:t>
      </w:r>
      <w:r>
        <w:rPr>
          <w:rFonts w:ascii="Times New Roman" w:hAnsi="Times New Roman"/>
          <w:sz w:val="20"/>
          <w:szCs w:val="20"/>
        </w:rPr>
        <w:t>clients.</w:t>
      </w:r>
    </w:p>
    <w:p w14:paraId="07BC6A8B" w14:textId="77777777" w:rsidR="00E61BE4" w:rsidRDefault="00E61BE4">
      <w:pPr>
        <w:pStyle w:val="Heading3"/>
        <w:keepNext w:val="0"/>
        <w:keepLines w:val="0"/>
        <w:widowControl w:val="0"/>
        <w:tabs>
          <w:tab w:val="left" w:pos="873"/>
        </w:tabs>
        <w:spacing w:before="0"/>
        <w:ind w:right="560"/>
        <w:rPr>
          <w:rFonts w:ascii="Times New Roman" w:eastAsia="Times New Roman" w:hAnsi="Times New Roman" w:cs="Times New Roman"/>
        </w:rPr>
      </w:pPr>
    </w:p>
    <w:p w14:paraId="62501668" w14:textId="77777777" w:rsidR="00E61BE4" w:rsidRPr="00A44F27" w:rsidRDefault="004873A8">
      <w:pPr>
        <w:pStyle w:val="Heading3"/>
        <w:keepNext w:val="0"/>
        <w:keepLines w:val="0"/>
        <w:widowControl w:val="0"/>
        <w:numPr>
          <w:ilvl w:val="1"/>
          <w:numId w:val="13"/>
        </w:numPr>
        <w:spacing w:before="0"/>
        <w:ind w:right="560"/>
        <w:rPr>
          <w:rFonts w:ascii="Times New Roman" w:hAnsi="Times New Roman"/>
          <w:color w:val="auto"/>
          <w:sz w:val="20"/>
          <w:szCs w:val="20"/>
          <w:lang w:val="de-DE"/>
        </w:rPr>
      </w:pPr>
      <w:r w:rsidRPr="00A44F27">
        <w:rPr>
          <w:rFonts w:ascii="Times New Roman" w:hAnsi="Times New Roman"/>
          <w:color w:val="auto"/>
          <w:sz w:val="20"/>
          <w:szCs w:val="20"/>
          <w:u w:val="thick"/>
          <w:lang w:val="de-DE"/>
        </w:rPr>
        <w:t>GENERAL PROVISIONS OF THIS</w:t>
      </w:r>
      <w:r w:rsidRPr="00A44F27">
        <w:rPr>
          <w:rFonts w:ascii="Times New Roman" w:hAnsi="Times New Roman"/>
          <w:color w:val="auto"/>
          <w:sz w:val="20"/>
          <w:szCs w:val="20"/>
          <w:u w:val="thick"/>
        </w:rPr>
        <w:t xml:space="preserve"> AGREEMENT:</w:t>
      </w:r>
    </w:p>
    <w:p w14:paraId="357891A9" w14:textId="77777777" w:rsidR="00E61BE4" w:rsidRDefault="00E61BE4">
      <w:pPr>
        <w:pStyle w:val="BodyText"/>
        <w:spacing w:before="9"/>
        <w:ind w:right="560"/>
        <w:rPr>
          <w:rFonts w:ascii="Times New Roman" w:eastAsia="Times New Roman" w:hAnsi="Times New Roman" w:cs="Times New Roman"/>
          <w:b/>
          <w:bCs/>
          <w:i/>
          <w:iCs/>
          <w:sz w:val="11"/>
          <w:szCs w:val="11"/>
        </w:rPr>
      </w:pPr>
    </w:p>
    <w:p w14:paraId="6D78E03A" w14:textId="77777777" w:rsidR="00E61BE4" w:rsidRDefault="004873A8">
      <w:pPr>
        <w:pStyle w:val="ListParagraph"/>
        <w:numPr>
          <w:ilvl w:val="2"/>
          <w:numId w:val="4"/>
        </w:numPr>
        <w:spacing w:before="93"/>
        <w:ind w:right="560"/>
        <w:jc w:val="both"/>
        <w:rPr>
          <w:rFonts w:ascii="Times New Roman" w:hAnsi="Times New Roman"/>
          <w:sz w:val="20"/>
          <w:szCs w:val="20"/>
        </w:rPr>
      </w:pPr>
      <w:r>
        <w:rPr>
          <w:rFonts w:ascii="Times New Roman" w:hAnsi="Times New Roman"/>
          <w:sz w:val="20"/>
          <w:szCs w:val="20"/>
        </w:rPr>
        <w:t>The Introducer hereby acknowledges and agrees that the Introducer has no right to assign this Agreement without the written consent of HML which consent may at the sole and absolute discretion be withheld by HML and further agrees that this Agreement will remain in place for an initial term of thirty-six months (36) months from the time of</w:t>
      </w:r>
      <w:r>
        <w:rPr>
          <w:rFonts w:ascii="Times New Roman" w:hAnsi="Times New Roman"/>
          <w:spacing w:val="5"/>
          <w:sz w:val="20"/>
          <w:szCs w:val="20"/>
        </w:rPr>
        <w:t xml:space="preserve"> </w:t>
      </w:r>
      <w:r>
        <w:rPr>
          <w:rFonts w:ascii="Times New Roman" w:hAnsi="Times New Roman"/>
          <w:sz w:val="20"/>
          <w:szCs w:val="20"/>
        </w:rPr>
        <w:t>execution.</w:t>
      </w:r>
    </w:p>
    <w:p w14:paraId="513EF71F" w14:textId="77777777" w:rsidR="00E61BE4" w:rsidRDefault="00E61BE4">
      <w:pPr>
        <w:pStyle w:val="BodyText"/>
        <w:ind w:right="560"/>
        <w:rPr>
          <w:rFonts w:ascii="Times New Roman" w:eastAsia="Times New Roman" w:hAnsi="Times New Roman" w:cs="Times New Roman"/>
        </w:rPr>
      </w:pPr>
    </w:p>
    <w:p w14:paraId="779B4962" w14:textId="77777777" w:rsidR="00E61BE4" w:rsidRDefault="004873A8">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Either party may terminate this Agreement by giving to the other one (1) months’ notice in writing to that</w:t>
      </w:r>
      <w:r>
        <w:rPr>
          <w:rFonts w:ascii="Times New Roman" w:hAnsi="Times New Roman"/>
          <w:spacing w:val="-5"/>
          <w:sz w:val="20"/>
          <w:szCs w:val="20"/>
        </w:rPr>
        <w:t xml:space="preserve"> </w:t>
      </w:r>
      <w:r>
        <w:rPr>
          <w:rFonts w:ascii="Times New Roman" w:hAnsi="Times New Roman"/>
          <w:sz w:val="20"/>
          <w:szCs w:val="20"/>
        </w:rPr>
        <w:t>effect,</w:t>
      </w:r>
      <w:r>
        <w:rPr>
          <w:rFonts w:ascii="Times New Roman" w:hAnsi="Times New Roman"/>
          <w:spacing w:val="-7"/>
          <w:sz w:val="20"/>
          <w:szCs w:val="20"/>
        </w:rPr>
        <w:t xml:space="preserve"> </w:t>
      </w:r>
      <w:r>
        <w:rPr>
          <w:rFonts w:ascii="Times New Roman" w:hAnsi="Times New Roman"/>
          <w:sz w:val="20"/>
          <w:szCs w:val="20"/>
        </w:rPr>
        <w:t>but</w:t>
      </w:r>
      <w:r>
        <w:rPr>
          <w:rFonts w:ascii="Times New Roman" w:hAnsi="Times New Roman"/>
          <w:spacing w:val="-5"/>
          <w:sz w:val="20"/>
          <w:szCs w:val="20"/>
        </w:rPr>
        <w:t xml:space="preserve"> </w:t>
      </w:r>
      <w:r>
        <w:rPr>
          <w:rFonts w:ascii="Times New Roman" w:hAnsi="Times New Roman"/>
          <w:sz w:val="20"/>
          <w:szCs w:val="20"/>
        </w:rPr>
        <w:t>the</w:t>
      </w:r>
      <w:r>
        <w:rPr>
          <w:rFonts w:ascii="Times New Roman" w:hAnsi="Times New Roman"/>
          <w:spacing w:val="-7"/>
          <w:sz w:val="20"/>
          <w:szCs w:val="20"/>
        </w:rPr>
        <w:t xml:space="preserve"> </w:t>
      </w:r>
      <w:r>
        <w:rPr>
          <w:rFonts w:ascii="Times New Roman" w:hAnsi="Times New Roman"/>
          <w:sz w:val="20"/>
          <w:szCs w:val="20"/>
        </w:rPr>
        <w:t>provisions</w:t>
      </w:r>
      <w:r>
        <w:rPr>
          <w:rFonts w:ascii="Times New Roman" w:hAnsi="Times New Roman"/>
          <w:spacing w:val="-7"/>
          <w:sz w:val="20"/>
          <w:szCs w:val="20"/>
        </w:rPr>
        <w:t xml:space="preserve"> </w:t>
      </w:r>
      <w:r>
        <w:rPr>
          <w:rFonts w:ascii="Times New Roman" w:hAnsi="Times New Roman"/>
          <w:sz w:val="20"/>
          <w:szCs w:val="20"/>
        </w:rPr>
        <w:t>for</w:t>
      </w:r>
      <w:r>
        <w:rPr>
          <w:rFonts w:ascii="Times New Roman" w:hAnsi="Times New Roman"/>
          <w:spacing w:val="-5"/>
          <w:sz w:val="20"/>
          <w:szCs w:val="20"/>
        </w:rPr>
        <w:t xml:space="preserve"> </w:t>
      </w:r>
      <w:r>
        <w:rPr>
          <w:rFonts w:ascii="Times New Roman" w:hAnsi="Times New Roman"/>
          <w:sz w:val="20"/>
          <w:szCs w:val="20"/>
        </w:rPr>
        <w:t>Non-Convention</w:t>
      </w:r>
      <w:r>
        <w:rPr>
          <w:rFonts w:ascii="Times New Roman" w:hAnsi="Times New Roman"/>
          <w:spacing w:val="-7"/>
          <w:sz w:val="20"/>
          <w:szCs w:val="20"/>
        </w:rPr>
        <w:t xml:space="preserve"> </w:t>
      </w:r>
      <w:r>
        <w:rPr>
          <w:rFonts w:ascii="Times New Roman" w:hAnsi="Times New Roman"/>
          <w:sz w:val="20"/>
          <w:szCs w:val="20"/>
        </w:rPr>
        <w:t>and</w:t>
      </w:r>
      <w:r>
        <w:rPr>
          <w:rFonts w:ascii="Times New Roman" w:hAnsi="Times New Roman"/>
          <w:spacing w:val="-5"/>
          <w:sz w:val="20"/>
          <w:szCs w:val="20"/>
        </w:rPr>
        <w:t xml:space="preserve"> </w:t>
      </w:r>
      <w:r>
        <w:rPr>
          <w:rFonts w:ascii="Times New Roman" w:hAnsi="Times New Roman"/>
          <w:sz w:val="20"/>
          <w:szCs w:val="20"/>
        </w:rPr>
        <w:t>Confidentiality,</w:t>
      </w:r>
      <w:r>
        <w:rPr>
          <w:rFonts w:ascii="Times New Roman" w:hAnsi="Times New Roman"/>
          <w:spacing w:val="-5"/>
          <w:sz w:val="20"/>
          <w:szCs w:val="20"/>
        </w:rPr>
        <w:t xml:space="preserve"> </w:t>
      </w:r>
      <w:r>
        <w:rPr>
          <w:rFonts w:ascii="Times New Roman" w:hAnsi="Times New Roman"/>
          <w:sz w:val="20"/>
          <w:szCs w:val="20"/>
        </w:rPr>
        <w:t>as previously</w:t>
      </w:r>
      <w:r>
        <w:rPr>
          <w:rFonts w:ascii="Times New Roman" w:hAnsi="Times New Roman"/>
          <w:spacing w:val="-9"/>
          <w:sz w:val="20"/>
          <w:szCs w:val="20"/>
        </w:rPr>
        <w:t xml:space="preserve"> </w:t>
      </w:r>
      <w:r>
        <w:rPr>
          <w:rFonts w:ascii="Times New Roman" w:hAnsi="Times New Roman"/>
          <w:sz w:val="20"/>
          <w:szCs w:val="20"/>
        </w:rPr>
        <w:t>agreed</w:t>
      </w:r>
      <w:r>
        <w:rPr>
          <w:rFonts w:ascii="Times New Roman" w:hAnsi="Times New Roman"/>
          <w:spacing w:val="-5"/>
          <w:sz w:val="20"/>
          <w:szCs w:val="20"/>
        </w:rPr>
        <w:t xml:space="preserve"> </w:t>
      </w:r>
      <w:r>
        <w:rPr>
          <w:rFonts w:ascii="Times New Roman" w:hAnsi="Times New Roman"/>
          <w:sz w:val="20"/>
          <w:szCs w:val="20"/>
        </w:rPr>
        <w:t>to</w:t>
      </w:r>
      <w:r>
        <w:rPr>
          <w:rFonts w:ascii="Times New Roman" w:hAnsi="Times New Roman"/>
          <w:spacing w:val="-5"/>
          <w:sz w:val="20"/>
          <w:szCs w:val="20"/>
        </w:rPr>
        <w:t xml:space="preserve"> </w:t>
      </w:r>
      <w:r>
        <w:rPr>
          <w:rFonts w:ascii="Times New Roman" w:hAnsi="Times New Roman"/>
          <w:sz w:val="20"/>
          <w:szCs w:val="20"/>
        </w:rPr>
        <w:t>by</w:t>
      </w:r>
      <w:r>
        <w:rPr>
          <w:rFonts w:ascii="Times New Roman" w:hAnsi="Times New Roman"/>
          <w:spacing w:val="-10"/>
          <w:sz w:val="20"/>
          <w:szCs w:val="20"/>
        </w:rPr>
        <w:t xml:space="preserve"> </w:t>
      </w:r>
      <w:r>
        <w:rPr>
          <w:rFonts w:ascii="Times New Roman" w:hAnsi="Times New Roman"/>
          <w:sz w:val="20"/>
          <w:szCs w:val="20"/>
        </w:rPr>
        <w:t>the parties, shall remain in force for the balance of the term of the</w:t>
      </w:r>
      <w:r>
        <w:rPr>
          <w:rFonts w:ascii="Times New Roman" w:hAnsi="Times New Roman"/>
          <w:spacing w:val="-11"/>
          <w:sz w:val="20"/>
          <w:szCs w:val="20"/>
        </w:rPr>
        <w:t xml:space="preserve"> </w:t>
      </w:r>
      <w:r>
        <w:rPr>
          <w:rFonts w:ascii="Times New Roman" w:hAnsi="Times New Roman"/>
          <w:sz w:val="20"/>
          <w:szCs w:val="20"/>
        </w:rPr>
        <w:t>Agreement.</w:t>
      </w:r>
    </w:p>
    <w:p w14:paraId="1B5B2EBD" w14:textId="77777777" w:rsidR="00E61BE4" w:rsidRDefault="00E61BE4">
      <w:pPr>
        <w:pStyle w:val="BodyText"/>
        <w:spacing w:before="1"/>
        <w:ind w:right="560"/>
        <w:rPr>
          <w:rFonts w:ascii="Times New Roman" w:eastAsia="Times New Roman" w:hAnsi="Times New Roman" w:cs="Times New Roman"/>
        </w:rPr>
      </w:pPr>
    </w:p>
    <w:p w14:paraId="141CBF23" w14:textId="77777777" w:rsidR="00E61BE4" w:rsidRDefault="004873A8">
      <w:pPr>
        <w:pStyle w:val="ListParagraph"/>
        <w:numPr>
          <w:ilvl w:val="2"/>
          <w:numId w:val="4"/>
        </w:numPr>
        <w:spacing w:before="1"/>
        <w:ind w:right="560"/>
        <w:jc w:val="both"/>
        <w:rPr>
          <w:rFonts w:ascii="Times New Roman" w:hAnsi="Times New Roman"/>
          <w:sz w:val="20"/>
          <w:szCs w:val="20"/>
        </w:rPr>
      </w:pPr>
      <w:r>
        <w:rPr>
          <w:rFonts w:ascii="Times New Roman" w:hAnsi="Times New Roman"/>
          <w:sz w:val="20"/>
          <w:szCs w:val="20"/>
        </w:rPr>
        <w:t>The</w:t>
      </w:r>
      <w:r>
        <w:rPr>
          <w:rFonts w:ascii="Times New Roman" w:hAnsi="Times New Roman"/>
          <w:spacing w:val="-13"/>
          <w:sz w:val="20"/>
          <w:szCs w:val="20"/>
        </w:rPr>
        <w:t xml:space="preserve"> </w:t>
      </w:r>
      <w:r>
        <w:rPr>
          <w:rFonts w:ascii="Times New Roman" w:hAnsi="Times New Roman"/>
          <w:sz w:val="20"/>
          <w:szCs w:val="20"/>
        </w:rPr>
        <w:t>Introducer</w:t>
      </w:r>
      <w:r>
        <w:rPr>
          <w:rFonts w:ascii="Times New Roman" w:hAnsi="Times New Roman"/>
          <w:spacing w:val="-11"/>
          <w:sz w:val="20"/>
          <w:szCs w:val="20"/>
        </w:rPr>
        <w:t xml:space="preserve"> </w:t>
      </w:r>
      <w:r>
        <w:rPr>
          <w:rFonts w:ascii="Times New Roman" w:hAnsi="Times New Roman"/>
          <w:sz w:val="20"/>
          <w:szCs w:val="20"/>
        </w:rPr>
        <w:t>indemnifies</w:t>
      </w:r>
      <w:r>
        <w:rPr>
          <w:rFonts w:ascii="Times New Roman" w:hAnsi="Times New Roman"/>
          <w:spacing w:val="-11"/>
          <w:sz w:val="20"/>
          <w:szCs w:val="20"/>
        </w:rPr>
        <w:t xml:space="preserve"> </w:t>
      </w:r>
      <w:r>
        <w:rPr>
          <w:rFonts w:ascii="Times New Roman" w:hAnsi="Times New Roman"/>
          <w:sz w:val="20"/>
          <w:szCs w:val="20"/>
        </w:rPr>
        <w:t>and</w:t>
      </w:r>
      <w:r>
        <w:rPr>
          <w:rFonts w:ascii="Times New Roman" w:hAnsi="Times New Roman"/>
          <w:spacing w:val="-10"/>
          <w:sz w:val="20"/>
          <w:szCs w:val="20"/>
        </w:rPr>
        <w:t xml:space="preserve"> </w:t>
      </w:r>
      <w:r>
        <w:rPr>
          <w:rFonts w:ascii="Times New Roman" w:hAnsi="Times New Roman"/>
          <w:sz w:val="20"/>
          <w:szCs w:val="20"/>
        </w:rPr>
        <w:t>will</w:t>
      </w:r>
      <w:r>
        <w:rPr>
          <w:rFonts w:ascii="Times New Roman" w:hAnsi="Times New Roman"/>
          <w:spacing w:val="-11"/>
          <w:sz w:val="20"/>
          <w:szCs w:val="20"/>
        </w:rPr>
        <w:t xml:space="preserve"> </w:t>
      </w:r>
      <w:r>
        <w:rPr>
          <w:rFonts w:ascii="Times New Roman" w:hAnsi="Times New Roman"/>
          <w:sz w:val="20"/>
          <w:szCs w:val="20"/>
        </w:rPr>
        <w:t>hold</w:t>
      </w:r>
      <w:r>
        <w:rPr>
          <w:rFonts w:ascii="Times New Roman" w:hAnsi="Times New Roman"/>
          <w:spacing w:val="-9"/>
          <w:sz w:val="20"/>
          <w:szCs w:val="20"/>
        </w:rPr>
        <w:t xml:space="preserve"> </w:t>
      </w:r>
      <w:r>
        <w:rPr>
          <w:rFonts w:ascii="Times New Roman" w:hAnsi="Times New Roman"/>
          <w:sz w:val="20"/>
          <w:szCs w:val="20"/>
        </w:rPr>
        <w:t>HML</w:t>
      </w:r>
      <w:r>
        <w:rPr>
          <w:rFonts w:ascii="Times New Roman" w:hAnsi="Times New Roman"/>
          <w:spacing w:val="-13"/>
          <w:sz w:val="20"/>
          <w:szCs w:val="20"/>
        </w:rPr>
        <w:t xml:space="preserve"> </w:t>
      </w:r>
      <w:r>
        <w:rPr>
          <w:rFonts w:ascii="Times New Roman" w:hAnsi="Times New Roman"/>
          <w:sz w:val="20"/>
          <w:szCs w:val="20"/>
        </w:rPr>
        <w:t>harmless</w:t>
      </w:r>
      <w:r>
        <w:rPr>
          <w:rFonts w:ascii="Times New Roman" w:hAnsi="Times New Roman"/>
          <w:spacing w:val="-10"/>
          <w:sz w:val="20"/>
          <w:szCs w:val="20"/>
        </w:rPr>
        <w:t xml:space="preserve"> </w:t>
      </w:r>
      <w:r>
        <w:rPr>
          <w:rFonts w:ascii="Times New Roman" w:hAnsi="Times New Roman"/>
          <w:sz w:val="20"/>
          <w:szCs w:val="20"/>
        </w:rPr>
        <w:t>any</w:t>
      </w:r>
      <w:r>
        <w:rPr>
          <w:rFonts w:ascii="Times New Roman" w:hAnsi="Times New Roman"/>
          <w:spacing w:val="-15"/>
          <w:sz w:val="20"/>
          <w:szCs w:val="20"/>
        </w:rPr>
        <w:t xml:space="preserve"> </w:t>
      </w:r>
      <w:r>
        <w:rPr>
          <w:rFonts w:ascii="Times New Roman" w:hAnsi="Times New Roman"/>
          <w:sz w:val="20"/>
          <w:szCs w:val="20"/>
        </w:rPr>
        <w:t>claims</w:t>
      </w:r>
      <w:r>
        <w:rPr>
          <w:rFonts w:ascii="Times New Roman" w:hAnsi="Times New Roman"/>
          <w:spacing w:val="-13"/>
          <w:sz w:val="20"/>
          <w:szCs w:val="20"/>
        </w:rPr>
        <w:t xml:space="preserve"> </w:t>
      </w:r>
      <w:r>
        <w:rPr>
          <w:rFonts w:ascii="Times New Roman" w:hAnsi="Times New Roman"/>
          <w:sz w:val="20"/>
          <w:szCs w:val="20"/>
        </w:rPr>
        <w:t>made</w:t>
      </w:r>
      <w:r>
        <w:rPr>
          <w:rFonts w:ascii="Times New Roman" w:hAnsi="Times New Roman"/>
          <w:spacing w:val="-13"/>
          <w:sz w:val="20"/>
          <w:szCs w:val="20"/>
        </w:rPr>
        <w:t xml:space="preserve"> </w:t>
      </w:r>
      <w:r>
        <w:rPr>
          <w:rFonts w:ascii="Times New Roman" w:hAnsi="Times New Roman"/>
          <w:sz w:val="20"/>
          <w:szCs w:val="20"/>
        </w:rPr>
        <w:t>against</w:t>
      </w:r>
      <w:r>
        <w:rPr>
          <w:rFonts w:ascii="Times New Roman" w:hAnsi="Times New Roman"/>
          <w:spacing w:val="-7"/>
          <w:sz w:val="20"/>
          <w:szCs w:val="20"/>
        </w:rPr>
        <w:t xml:space="preserve"> </w:t>
      </w:r>
      <w:r>
        <w:rPr>
          <w:rFonts w:ascii="Times New Roman" w:hAnsi="Times New Roman"/>
          <w:sz w:val="20"/>
          <w:szCs w:val="20"/>
        </w:rPr>
        <w:t>HML</w:t>
      </w:r>
      <w:r>
        <w:rPr>
          <w:rFonts w:ascii="Times New Roman" w:hAnsi="Times New Roman"/>
          <w:spacing w:val="-9"/>
          <w:sz w:val="20"/>
          <w:szCs w:val="20"/>
        </w:rPr>
        <w:t xml:space="preserve"> </w:t>
      </w:r>
      <w:r>
        <w:rPr>
          <w:rFonts w:ascii="Times New Roman" w:hAnsi="Times New Roman"/>
          <w:sz w:val="20"/>
          <w:szCs w:val="20"/>
        </w:rPr>
        <w:t>in</w:t>
      </w:r>
      <w:r>
        <w:rPr>
          <w:rFonts w:ascii="Times New Roman" w:hAnsi="Times New Roman"/>
          <w:spacing w:val="-13"/>
          <w:sz w:val="20"/>
          <w:szCs w:val="20"/>
        </w:rPr>
        <w:t xml:space="preserve"> </w:t>
      </w:r>
      <w:r>
        <w:rPr>
          <w:rFonts w:ascii="Times New Roman" w:hAnsi="Times New Roman"/>
          <w:sz w:val="20"/>
          <w:szCs w:val="20"/>
        </w:rPr>
        <w:t>the</w:t>
      </w:r>
      <w:r>
        <w:rPr>
          <w:rFonts w:ascii="Times New Roman" w:hAnsi="Times New Roman"/>
          <w:spacing w:val="-11"/>
          <w:sz w:val="20"/>
          <w:szCs w:val="20"/>
        </w:rPr>
        <w:t xml:space="preserve"> </w:t>
      </w:r>
      <w:r>
        <w:rPr>
          <w:rFonts w:ascii="Times New Roman" w:hAnsi="Times New Roman"/>
          <w:sz w:val="20"/>
          <w:szCs w:val="20"/>
        </w:rPr>
        <w:t>event the Introducer breaches any provisions of this Agreement</w:t>
      </w:r>
    </w:p>
    <w:p w14:paraId="2DDD5737" w14:textId="77777777" w:rsidR="00E61BE4" w:rsidRDefault="00E61BE4">
      <w:pPr>
        <w:pStyle w:val="BodyText"/>
        <w:spacing w:before="10"/>
        <w:ind w:right="560"/>
        <w:rPr>
          <w:rFonts w:ascii="Times New Roman" w:eastAsia="Times New Roman" w:hAnsi="Times New Roman" w:cs="Times New Roman"/>
          <w:sz w:val="19"/>
          <w:szCs w:val="19"/>
        </w:rPr>
      </w:pPr>
    </w:p>
    <w:p w14:paraId="1F67A6FC" w14:textId="77777777" w:rsidR="00E61BE4" w:rsidRDefault="004873A8">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This Agreement is not exclusive in respect of the Introducer and HML and HML is free to appoint additional Introducers and the Introducer may subject to the written consent of HML appoint Sub- Introducers.</w:t>
      </w:r>
    </w:p>
    <w:p w14:paraId="667DC864" w14:textId="77777777" w:rsidR="00E61BE4" w:rsidRDefault="00E61BE4">
      <w:pPr>
        <w:pStyle w:val="BodyText"/>
        <w:spacing w:before="1"/>
        <w:ind w:right="560"/>
        <w:rPr>
          <w:rFonts w:ascii="Times New Roman" w:eastAsia="Times New Roman" w:hAnsi="Times New Roman" w:cs="Times New Roman"/>
        </w:rPr>
      </w:pPr>
    </w:p>
    <w:p w14:paraId="28E449AB" w14:textId="4B4C8BD9" w:rsidR="00E61BE4" w:rsidRPr="00595F3A" w:rsidRDefault="004873A8" w:rsidP="00595F3A">
      <w:pPr>
        <w:pStyle w:val="ListParagraph"/>
        <w:numPr>
          <w:ilvl w:val="2"/>
          <w:numId w:val="4"/>
        </w:numPr>
        <w:spacing w:before="1"/>
        <w:ind w:right="560"/>
        <w:jc w:val="both"/>
        <w:rPr>
          <w:rFonts w:ascii="Times New Roman" w:hAnsi="Times New Roman"/>
          <w:sz w:val="20"/>
          <w:szCs w:val="20"/>
        </w:rPr>
      </w:pPr>
      <w:r>
        <w:rPr>
          <w:rFonts w:ascii="Times New Roman" w:hAnsi="Times New Roman"/>
          <w:sz w:val="20"/>
          <w:szCs w:val="20"/>
        </w:rPr>
        <w:t>In</w:t>
      </w:r>
      <w:r>
        <w:rPr>
          <w:rFonts w:ascii="Times New Roman" w:hAnsi="Times New Roman"/>
          <w:spacing w:val="-10"/>
          <w:sz w:val="20"/>
          <w:szCs w:val="20"/>
        </w:rPr>
        <w:t xml:space="preserve"> </w:t>
      </w:r>
      <w:r>
        <w:rPr>
          <w:rFonts w:ascii="Times New Roman" w:hAnsi="Times New Roman"/>
          <w:sz w:val="20"/>
          <w:szCs w:val="20"/>
        </w:rPr>
        <w:t>consideration</w:t>
      </w:r>
      <w:r>
        <w:rPr>
          <w:rFonts w:ascii="Times New Roman" w:hAnsi="Times New Roman"/>
          <w:spacing w:val="-7"/>
          <w:sz w:val="20"/>
          <w:szCs w:val="20"/>
        </w:rPr>
        <w:t xml:space="preserve"> </w:t>
      </w:r>
      <w:r>
        <w:rPr>
          <w:rFonts w:ascii="Times New Roman" w:hAnsi="Times New Roman"/>
          <w:sz w:val="20"/>
          <w:szCs w:val="20"/>
        </w:rPr>
        <w:t>of</w:t>
      </w:r>
      <w:r>
        <w:rPr>
          <w:rFonts w:ascii="Times New Roman" w:hAnsi="Times New Roman"/>
          <w:spacing w:val="-7"/>
          <w:sz w:val="20"/>
          <w:szCs w:val="20"/>
        </w:rPr>
        <w:t xml:space="preserve"> </w:t>
      </w:r>
      <w:r>
        <w:rPr>
          <w:rFonts w:ascii="Times New Roman" w:hAnsi="Times New Roman"/>
          <w:sz w:val="20"/>
          <w:szCs w:val="20"/>
        </w:rPr>
        <w:t>clauses</w:t>
      </w:r>
      <w:r>
        <w:rPr>
          <w:rFonts w:ascii="Times New Roman" w:hAnsi="Times New Roman"/>
          <w:spacing w:val="-7"/>
          <w:sz w:val="20"/>
          <w:szCs w:val="20"/>
        </w:rPr>
        <w:t xml:space="preserve"> 6</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7"/>
          <w:sz w:val="20"/>
          <w:szCs w:val="20"/>
        </w:rPr>
        <w:t xml:space="preserve"> </w:t>
      </w:r>
      <w:r>
        <w:rPr>
          <w:rFonts w:ascii="Times New Roman" w:hAnsi="Times New Roman"/>
          <w:sz w:val="20"/>
          <w:szCs w:val="20"/>
        </w:rPr>
        <w:t>b)</w:t>
      </w:r>
      <w:r>
        <w:rPr>
          <w:rFonts w:ascii="Times New Roman" w:hAnsi="Times New Roman"/>
          <w:spacing w:val="-9"/>
          <w:sz w:val="20"/>
          <w:szCs w:val="20"/>
        </w:rPr>
        <w:t xml:space="preserve"> </w:t>
      </w:r>
      <w:r>
        <w:rPr>
          <w:rFonts w:ascii="Times New Roman" w:hAnsi="Times New Roman"/>
          <w:sz w:val="20"/>
          <w:szCs w:val="20"/>
        </w:rPr>
        <w:t>c)</w:t>
      </w:r>
      <w:r>
        <w:rPr>
          <w:rFonts w:ascii="Times New Roman" w:hAnsi="Times New Roman"/>
          <w:spacing w:val="-9"/>
          <w:sz w:val="20"/>
          <w:szCs w:val="20"/>
        </w:rPr>
        <w:t xml:space="preserve"> </w:t>
      </w:r>
      <w:r>
        <w:rPr>
          <w:rFonts w:ascii="Times New Roman" w:hAnsi="Times New Roman"/>
          <w:sz w:val="20"/>
          <w:szCs w:val="20"/>
        </w:rPr>
        <w:t>and</w:t>
      </w:r>
      <w:r>
        <w:rPr>
          <w:rFonts w:ascii="Times New Roman" w:hAnsi="Times New Roman"/>
          <w:spacing w:val="-7"/>
          <w:sz w:val="20"/>
          <w:szCs w:val="20"/>
        </w:rPr>
        <w:t xml:space="preserve"> </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z w:val="20"/>
          <w:szCs w:val="20"/>
        </w:rPr>
        <w:t>(above),</w:t>
      </w:r>
      <w:r>
        <w:rPr>
          <w:rFonts w:ascii="Times New Roman" w:hAnsi="Times New Roman"/>
          <w:spacing w:val="-9"/>
          <w:sz w:val="20"/>
          <w:szCs w:val="20"/>
        </w:rPr>
        <w:t xml:space="preserve"> </w:t>
      </w:r>
      <w:r>
        <w:rPr>
          <w:rFonts w:ascii="Times New Roman" w:hAnsi="Times New Roman"/>
          <w:sz w:val="20"/>
          <w:szCs w:val="20"/>
        </w:rPr>
        <w:t>the</w:t>
      </w:r>
      <w:r>
        <w:rPr>
          <w:rFonts w:ascii="Times New Roman" w:hAnsi="Times New Roman"/>
          <w:spacing w:val="-11"/>
          <w:sz w:val="20"/>
          <w:szCs w:val="20"/>
        </w:rPr>
        <w:t xml:space="preserve"> </w:t>
      </w:r>
      <w:r>
        <w:rPr>
          <w:rFonts w:ascii="Times New Roman" w:hAnsi="Times New Roman"/>
          <w:sz w:val="20"/>
          <w:szCs w:val="20"/>
        </w:rPr>
        <w:t>Introducer</w:t>
      </w:r>
      <w:r>
        <w:rPr>
          <w:rFonts w:ascii="Times New Roman" w:hAnsi="Times New Roman"/>
          <w:spacing w:val="-7"/>
          <w:sz w:val="20"/>
          <w:szCs w:val="20"/>
        </w:rPr>
        <w:t xml:space="preserve"> </w:t>
      </w:r>
      <w:r>
        <w:rPr>
          <w:rFonts w:ascii="Times New Roman" w:hAnsi="Times New Roman"/>
          <w:sz w:val="20"/>
          <w:szCs w:val="20"/>
        </w:rPr>
        <w:t>acknowledges</w:t>
      </w:r>
      <w:r>
        <w:rPr>
          <w:rFonts w:ascii="Times New Roman" w:hAnsi="Times New Roman"/>
          <w:spacing w:val="-9"/>
          <w:sz w:val="20"/>
          <w:szCs w:val="20"/>
        </w:rPr>
        <w:t xml:space="preserve"> </w:t>
      </w:r>
      <w:r>
        <w:rPr>
          <w:rFonts w:ascii="Times New Roman" w:hAnsi="Times New Roman"/>
          <w:sz w:val="20"/>
          <w:szCs w:val="20"/>
        </w:rPr>
        <w:t>and</w:t>
      </w:r>
      <w:r>
        <w:rPr>
          <w:rFonts w:ascii="Times New Roman" w:hAnsi="Times New Roman"/>
          <w:spacing w:val="-9"/>
          <w:sz w:val="20"/>
          <w:szCs w:val="20"/>
        </w:rPr>
        <w:t xml:space="preserve"> </w:t>
      </w:r>
      <w:r>
        <w:rPr>
          <w:rFonts w:ascii="Times New Roman" w:hAnsi="Times New Roman"/>
          <w:sz w:val="20"/>
          <w:szCs w:val="20"/>
        </w:rPr>
        <w:t>accepts</w:t>
      </w:r>
      <w:r>
        <w:rPr>
          <w:rFonts w:ascii="Times New Roman" w:hAnsi="Times New Roman"/>
          <w:spacing w:val="-9"/>
          <w:sz w:val="20"/>
          <w:szCs w:val="20"/>
        </w:rPr>
        <w:t xml:space="preserve"> </w:t>
      </w:r>
      <w:r>
        <w:rPr>
          <w:rFonts w:ascii="Times New Roman" w:hAnsi="Times New Roman"/>
          <w:sz w:val="20"/>
          <w:szCs w:val="20"/>
        </w:rPr>
        <w:t>that if</w:t>
      </w:r>
      <w:r>
        <w:rPr>
          <w:rFonts w:ascii="Times New Roman" w:hAnsi="Times New Roman"/>
          <w:spacing w:val="-5"/>
          <w:sz w:val="20"/>
          <w:szCs w:val="20"/>
        </w:rPr>
        <w:t xml:space="preserve"> </w:t>
      </w:r>
      <w:r>
        <w:rPr>
          <w:rFonts w:ascii="Times New Roman" w:hAnsi="Times New Roman"/>
          <w:sz w:val="20"/>
          <w:szCs w:val="20"/>
        </w:rPr>
        <w:t>HML</w:t>
      </w:r>
      <w:r>
        <w:rPr>
          <w:rFonts w:ascii="Times New Roman" w:hAnsi="Times New Roman"/>
          <w:spacing w:val="-5"/>
          <w:sz w:val="20"/>
          <w:szCs w:val="20"/>
        </w:rPr>
        <w:t xml:space="preserve"> </w:t>
      </w:r>
      <w:r>
        <w:rPr>
          <w:rFonts w:ascii="Times New Roman" w:hAnsi="Times New Roman"/>
          <w:sz w:val="20"/>
          <w:szCs w:val="20"/>
        </w:rPr>
        <w:t>suffers</w:t>
      </w:r>
      <w:r>
        <w:rPr>
          <w:rFonts w:ascii="Times New Roman" w:hAnsi="Times New Roman"/>
          <w:spacing w:val="-5"/>
          <w:sz w:val="20"/>
          <w:szCs w:val="20"/>
        </w:rPr>
        <w:t xml:space="preserve"> </w:t>
      </w:r>
      <w:r>
        <w:rPr>
          <w:rFonts w:ascii="Times New Roman" w:hAnsi="Times New Roman"/>
          <w:sz w:val="20"/>
          <w:szCs w:val="20"/>
        </w:rPr>
        <w:t>financial</w:t>
      </w:r>
      <w:r>
        <w:rPr>
          <w:rFonts w:ascii="Times New Roman" w:hAnsi="Times New Roman"/>
          <w:spacing w:val="-5"/>
          <w:sz w:val="20"/>
          <w:szCs w:val="20"/>
        </w:rPr>
        <w:t xml:space="preserve"> </w:t>
      </w:r>
      <w:r>
        <w:rPr>
          <w:rFonts w:ascii="Times New Roman" w:hAnsi="Times New Roman"/>
          <w:sz w:val="20"/>
          <w:szCs w:val="20"/>
        </w:rPr>
        <w:t>loss</w:t>
      </w:r>
      <w:r>
        <w:rPr>
          <w:rFonts w:ascii="Times New Roman" w:hAnsi="Times New Roman"/>
          <w:spacing w:val="-5"/>
          <w:sz w:val="20"/>
          <w:szCs w:val="20"/>
        </w:rPr>
        <w:t xml:space="preserve"> </w:t>
      </w:r>
      <w:r>
        <w:rPr>
          <w:rFonts w:ascii="Times New Roman" w:hAnsi="Times New Roman"/>
          <w:sz w:val="20"/>
          <w:szCs w:val="20"/>
        </w:rPr>
        <w:t>and/or</w:t>
      </w:r>
      <w:r>
        <w:rPr>
          <w:rFonts w:ascii="Times New Roman" w:hAnsi="Times New Roman"/>
          <w:spacing w:val="-2"/>
          <w:sz w:val="20"/>
          <w:szCs w:val="20"/>
        </w:rPr>
        <w:t xml:space="preserve"> </w:t>
      </w:r>
      <w:r>
        <w:rPr>
          <w:rFonts w:ascii="Times New Roman" w:hAnsi="Times New Roman"/>
          <w:sz w:val="20"/>
          <w:szCs w:val="20"/>
        </w:rPr>
        <w:t>damages</w:t>
      </w:r>
      <w:r>
        <w:rPr>
          <w:rFonts w:ascii="Times New Roman" w:hAnsi="Times New Roman"/>
          <w:spacing w:val="-5"/>
          <w:sz w:val="20"/>
          <w:szCs w:val="20"/>
        </w:rPr>
        <w:t xml:space="preserve"> </w:t>
      </w:r>
      <w:r>
        <w:rPr>
          <w:rFonts w:ascii="Times New Roman" w:hAnsi="Times New Roman"/>
          <w:sz w:val="20"/>
          <w:szCs w:val="20"/>
        </w:rPr>
        <w:t>if</w:t>
      </w:r>
      <w:r>
        <w:rPr>
          <w:rFonts w:ascii="Times New Roman" w:hAnsi="Times New Roman"/>
          <w:spacing w:val="-5"/>
          <w:sz w:val="20"/>
          <w:szCs w:val="20"/>
        </w:rPr>
        <w:t xml:space="preserve"> </w:t>
      </w:r>
      <w:r>
        <w:rPr>
          <w:rFonts w:ascii="Times New Roman" w:hAnsi="Times New Roman"/>
          <w:sz w:val="20"/>
          <w:szCs w:val="20"/>
        </w:rPr>
        <w:t>the</w:t>
      </w:r>
      <w:r>
        <w:rPr>
          <w:rFonts w:ascii="Times New Roman" w:hAnsi="Times New Roman"/>
          <w:spacing w:val="-5"/>
          <w:sz w:val="20"/>
          <w:szCs w:val="20"/>
        </w:rPr>
        <w:t xml:space="preserve"> </w:t>
      </w:r>
      <w:r>
        <w:rPr>
          <w:rFonts w:ascii="Times New Roman" w:hAnsi="Times New Roman"/>
          <w:sz w:val="20"/>
          <w:szCs w:val="20"/>
        </w:rPr>
        <w:t>Confidential</w:t>
      </w:r>
      <w:r>
        <w:rPr>
          <w:rFonts w:ascii="Times New Roman" w:hAnsi="Times New Roman"/>
          <w:spacing w:val="-7"/>
          <w:sz w:val="20"/>
          <w:szCs w:val="20"/>
        </w:rPr>
        <w:t xml:space="preserve"> </w:t>
      </w:r>
      <w:r>
        <w:rPr>
          <w:rFonts w:ascii="Times New Roman" w:hAnsi="Times New Roman"/>
          <w:sz w:val="20"/>
          <w:szCs w:val="20"/>
        </w:rPr>
        <w:t>Information</w:t>
      </w:r>
      <w:r>
        <w:rPr>
          <w:rFonts w:ascii="Times New Roman" w:hAnsi="Times New Roman"/>
          <w:spacing w:val="-5"/>
          <w:sz w:val="20"/>
          <w:szCs w:val="20"/>
        </w:rPr>
        <w:t xml:space="preserve"> </w:t>
      </w:r>
      <w:r>
        <w:rPr>
          <w:rFonts w:ascii="Times New Roman" w:hAnsi="Times New Roman"/>
          <w:sz w:val="20"/>
          <w:szCs w:val="20"/>
        </w:rPr>
        <w:t>of HML</w:t>
      </w:r>
      <w:r>
        <w:rPr>
          <w:rFonts w:ascii="Times New Roman" w:hAnsi="Times New Roman"/>
          <w:spacing w:val="-2"/>
          <w:sz w:val="20"/>
          <w:szCs w:val="20"/>
        </w:rPr>
        <w:t xml:space="preserve"> </w:t>
      </w:r>
      <w:r>
        <w:rPr>
          <w:rFonts w:ascii="Times New Roman" w:hAnsi="Times New Roman"/>
          <w:sz w:val="20"/>
          <w:szCs w:val="20"/>
        </w:rPr>
        <w:t>was</w:t>
      </w:r>
      <w:r>
        <w:rPr>
          <w:rFonts w:ascii="Times New Roman" w:hAnsi="Times New Roman"/>
          <w:spacing w:val="-5"/>
          <w:sz w:val="20"/>
          <w:szCs w:val="20"/>
        </w:rPr>
        <w:t xml:space="preserve"> </w:t>
      </w:r>
      <w:r>
        <w:rPr>
          <w:rFonts w:ascii="Times New Roman" w:hAnsi="Times New Roman"/>
          <w:sz w:val="20"/>
          <w:szCs w:val="20"/>
        </w:rPr>
        <w:t>disclosed to any other person or used for any purpose other than the Specified Purpose, that monetary damages may be an insufficient remedy. The Introducer also acknowledges and accepts that in addition to any other remedy which may be available in law or equity, HML may be entitled to injunctive relief to prevent a breach of this Agreement and to compel specific performance of this Agreement. In this event the Introducer agrees to immediately reimburse HML for all costs and expenses (including legal costs and disbursements on a full indemnity basis) incurred in enforcing the rights of HML and the obligations of the Introducer under this Agreement.</w:t>
      </w:r>
    </w:p>
    <w:p w14:paraId="454D8534" w14:textId="7876D62D" w:rsidR="00E61BE4" w:rsidRPr="001B39EA" w:rsidRDefault="004873A8" w:rsidP="001B39EA">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Nothing in this Agreement constitutes a binding partnership between the parties and neither party should hold itself out as having any authority for the other</w:t>
      </w:r>
      <w:r>
        <w:rPr>
          <w:rFonts w:ascii="Times New Roman" w:hAnsi="Times New Roman"/>
          <w:spacing w:val="-10"/>
          <w:sz w:val="20"/>
          <w:szCs w:val="20"/>
        </w:rPr>
        <w:t xml:space="preserve"> </w:t>
      </w:r>
      <w:r>
        <w:rPr>
          <w:rFonts w:ascii="Times New Roman" w:hAnsi="Times New Roman"/>
          <w:sz w:val="20"/>
          <w:szCs w:val="20"/>
        </w:rPr>
        <w:t>party.</w:t>
      </w:r>
    </w:p>
    <w:p w14:paraId="6364E937" w14:textId="40EFEA08" w:rsidR="00E61BE4" w:rsidRPr="001B39EA" w:rsidRDefault="004873A8" w:rsidP="001B39EA">
      <w:pPr>
        <w:pStyle w:val="ListParagraph"/>
        <w:numPr>
          <w:ilvl w:val="2"/>
          <w:numId w:val="6"/>
        </w:numPr>
        <w:ind w:right="560"/>
        <w:rPr>
          <w:rFonts w:ascii="Times New Roman" w:hAnsi="Times New Roman"/>
          <w:sz w:val="20"/>
          <w:szCs w:val="20"/>
        </w:rPr>
      </w:pPr>
      <w:r>
        <w:rPr>
          <w:rFonts w:ascii="Times New Roman" w:hAnsi="Times New Roman"/>
          <w:sz w:val="20"/>
          <w:szCs w:val="20"/>
        </w:rPr>
        <w:t>All intellectual property and confidential information remain the property of</w:t>
      </w:r>
      <w:r>
        <w:rPr>
          <w:rFonts w:ascii="Times New Roman" w:hAnsi="Times New Roman"/>
          <w:spacing w:val="-10"/>
          <w:sz w:val="20"/>
          <w:szCs w:val="20"/>
        </w:rPr>
        <w:t xml:space="preserve"> </w:t>
      </w:r>
      <w:r>
        <w:rPr>
          <w:rFonts w:ascii="Times New Roman" w:hAnsi="Times New Roman"/>
          <w:sz w:val="20"/>
          <w:szCs w:val="20"/>
        </w:rPr>
        <w:t>HML.</w:t>
      </w:r>
    </w:p>
    <w:p w14:paraId="75AD6861" w14:textId="7F34379A" w:rsidR="00E61BE4" w:rsidRPr="001B39EA" w:rsidRDefault="004873A8" w:rsidP="001B39EA">
      <w:pPr>
        <w:pStyle w:val="ListParagraph"/>
        <w:numPr>
          <w:ilvl w:val="2"/>
          <w:numId w:val="6"/>
        </w:numPr>
        <w:ind w:right="560"/>
        <w:rPr>
          <w:rFonts w:ascii="Times New Roman" w:hAnsi="Times New Roman"/>
          <w:sz w:val="20"/>
          <w:szCs w:val="20"/>
        </w:rPr>
      </w:pPr>
      <w:r>
        <w:rPr>
          <w:rFonts w:ascii="Times New Roman" w:hAnsi="Times New Roman"/>
          <w:sz w:val="20"/>
          <w:szCs w:val="20"/>
        </w:rPr>
        <w:t>This Agreement is governed in accordance with the laws of Queensland, Australia.</w:t>
      </w:r>
    </w:p>
    <w:p w14:paraId="188A4647" w14:textId="77777777" w:rsidR="00E61BE4" w:rsidRDefault="004873A8">
      <w:pPr>
        <w:pStyle w:val="ListParagraph"/>
        <w:numPr>
          <w:ilvl w:val="2"/>
          <w:numId w:val="4"/>
        </w:numPr>
        <w:ind w:right="560"/>
        <w:jc w:val="both"/>
        <w:rPr>
          <w:rFonts w:ascii="Times New Roman" w:hAnsi="Times New Roman"/>
          <w:sz w:val="20"/>
          <w:szCs w:val="20"/>
        </w:rPr>
      </w:pPr>
      <w:r>
        <w:rPr>
          <w:rFonts w:ascii="Times New Roman" w:hAnsi="Times New Roman"/>
          <w:sz w:val="20"/>
          <w:szCs w:val="20"/>
        </w:rPr>
        <w:t>Privacy</w:t>
      </w:r>
      <w:r>
        <w:rPr>
          <w:rFonts w:ascii="Times New Roman" w:hAnsi="Times New Roman"/>
          <w:spacing w:val="-15"/>
          <w:sz w:val="20"/>
          <w:szCs w:val="20"/>
        </w:rPr>
        <w:t xml:space="preserve"> </w:t>
      </w:r>
      <w:r>
        <w:rPr>
          <w:rFonts w:ascii="Times New Roman" w:hAnsi="Times New Roman"/>
          <w:sz w:val="20"/>
          <w:szCs w:val="20"/>
        </w:rPr>
        <w:t>Policy.</w:t>
      </w:r>
      <w:r>
        <w:rPr>
          <w:rFonts w:ascii="Times New Roman" w:hAnsi="Times New Roman"/>
          <w:spacing w:val="-15"/>
          <w:sz w:val="20"/>
          <w:szCs w:val="20"/>
        </w:rPr>
        <w:t xml:space="preserve"> </w:t>
      </w:r>
      <w:r>
        <w:rPr>
          <w:rFonts w:ascii="Times New Roman" w:hAnsi="Times New Roman"/>
          <w:sz w:val="20"/>
          <w:szCs w:val="20"/>
        </w:rPr>
        <w:t>The</w:t>
      </w:r>
      <w:r>
        <w:rPr>
          <w:rFonts w:ascii="Times New Roman" w:hAnsi="Times New Roman"/>
          <w:spacing w:val="-15"/>
          <w:sz w:val="20"/>
          <w:szCs w:val="20"/>
        </w:rPr>
        <w:t xml:space="preserve"> </w:t>
      </w:r>
      <w:r>
        <w:rPr>
          <w:rFonts w:ascii="Times New Roman" w:hAnsi="Times New Roman"/>
          <w:sz w:val="20"/>
          <w:szCs w:val="20"/>
        </w:rPr>
        <w:t>Introducer</w:t>
      </w:r>
      <w:r>
        <w:rPr>
          <w:rFonts w:ascii="Times New Roman" w:hAnsi="Times New Roman"/>
          <w:spacing w:val="-14"/>
          <w:sz w:val="20"/>
          <w:szCs w:val="20"/>
        </w:rPr>
        <w:t xml:space="preserve"> </w:t>
      </w:r>
      <w:r>
        <w:rPr>
          <w:rFonts w:ascii="Times New Roman" w:hAnsi="Times New Roman"/>
          <w:sz w:val="20"/>
          <w:szCs w:val="20"/>
        </w:rPr>
        <w:t>hereby</w:t>
      </w:r>
      <w:r>
        <w:rPr>
          <w:rFonts w:ascii="Times New Roman" w:hAnsi="Times New Roman"/>
          <w:spacing w:val="-18"/>
          <w:sz w:val="20"/>
          <w:szCs w:val="20"/>
        </w:rPr>
        <w:t xml:space="preserve"> </w:t>
      </w:r>
      <w:r>
        <w:rPr>
          <w:rFonts w:ascii="Times New Roman" w:hAnsi="Times New Roman"/>
          <w:sz w:val="20"/>
          <w:szCs w:val="20"/>
        </w:rPr>
        <w:t>acknowledges</w:t>
      </w:r>
      <w:r>
        <w:rPr>
          <w:rFonts w:ascii="Times New Roman" w:hAnsi="Times New Roman"/>
          <w:spacing w:val="-13"/>
          <w:sz w:val="20"/>
          <w:szCs w:val="20"/>
        </w:rPr>
        <w:t xml:space="preserve"> </w:t>
      </w:r>
      <w:r>
        <w:rPr>
          <w:rFonts w:ascii="Times New Roman" w:hAnsi="Times New Roman"/>
          <w:sz w:val="20"/>
          <w:szCs w:val="20"/>
        </w:rPr>
        <w:t>and</w:t>
      </w:r>
      <w:r>
        <w:rPr>
          <w:rFonts w:ascii="Times New Roman" w:hAnsi="Times New Roman"/>
          <w:spacing w:val="-15"/>
          <w:sz w:val="20"/>
          <w:szCs w:val="20"/>
        </w:rPr>
        <w:t xml:space="preserve"> </w:t>
      </w:r>
      <w:r>
        <w:rPr>
          <w:rFonts w:ascii="Times New Roman" w:hAnsi="Times New Roman"/>
          <w:sz w:val="20"/>
          <w:szCs w:val="20"/>
        </w:rPr>
        <w:t>agrees</w:t>
      </w:r>
      <w:r>
        <w:rPr>
          <w:rFonts w:ascii="Times New Roman" w:hAnsi="Times New Roman"/>
          <w:spacing w:val="-13"/>
          <w:sz w:val="20"/>
          <w:szCs w:val="20"/>
        </w:rPr>
        <w:t xml:space="preserve"> </w:t>
      </w:r>
      <w:r>
        <w:rPr>
          <w:rFonts w:ascii="Times New Roman" w:hAnsi="Times New Roman"/>
          <w:sz w:val="20"/>
          <w:szCs w:val="20"/>
        </w:rPr>
        <w:t>at</w:t>
      </w:r>
      <w:r>
        <w:rPr>
          <w:rFonts w:ascii="Times New Roman" w:hAnsi="Times New Roman"/>
          <w:spacing w:val="-15"/>
          <w:sz w:val="20"/>
          <w:szCs w:val="20"/>
        </w:rPr>
        <w:t xml:space="preserve"> </w:t>
      </w:r>
      <w:r>
        <w:rPr>
          <w:rFonts w:ascii="Times New Roman" w:hAnsi="Times New Roman"/>
          <w:sz w:val="20"/>
          <w:szCs w:val="20"/>
        </w:rPr>
        <w:t>all</w:t>
      </w:r>
      <w:r>
        <w:rPr>
          <w:rFonts w:ascii="Times New Roman" w:hAnsi="Times New Roman"/>
          <w:spacing w:val="-15"/>
          <w:sz w:val="20"/>
          <w:szCs w:val="20"/>
        </w:rPr>
        <w:t xml:space="preserve"> </w:t>
      </w:r>
      <w:r>
        <w:rPr>
          <w:rFonts w:ascii="Times New Roman" w:hAnsi="Times New Roman"/>
          <w:sz w:val="20"/>
          <w:szCs w:val="20"/>
        </w:rPr>
        <w:t>times</w:t>
      </w:r>
      <w:r>
        <w:rPr>
          <w:rFonts w:ascii="Times New Roman" w:hAnsi="Times New Roman"/>
          <w:spacing w:val="-13"/>
          <w:sz w:val="20"/>
          <w:szCs w:val="20"/>
        </w:rPr>
        <w:t xml:space="preserve"> </w:t>
      </w:r>
      <w:r>
        <w:rPr>
          <w:rFonts w:ascii="Times New Roman" w:hAnsi="Times New Roman"/>
          <w:sz w:val="20"/>
          <w:szCs w:val="20"/>
        </w:rPr>
        <w:t>to</w:t>
      </w:r>
      <w:r>
        <w:rPr>
          <w:rFonts w:ascii="Times New Roman" w:hAnsi="Times New Roman"/>
          <w:spacing w:val="-15"/>
          <w:sz w:val="20"/>
          <w:szCs w:val="20"/>
        </w:rPr>
        <w:t xml:space="preserve"> </w:t>
      </w:r>
      <w:r>
        <w:rPr>
          <w:rFonts w:ascii="Times New Roman" w:hAnsi="Times New Roman"/>
          <w:sz w:val="20"/>
          <w:szCs w:val="20"/>
        </w:rPr>
        <w:t>comply</w:t>
      </w:r>
      <w:r>
        <w:rPr>
          <w:rFonts w:ascii="Times New Roman" w:hAnsi="Times New Roman"/>
          <w:spacing w:val="-18"/>
          <w:sz w:val="20"/>
          <w:szCs w:val="20"/>
        </w:rPr>
        <w:t xml:space="preserve"> </w:t>
      </w:r>
      <w:r>
        <w:rPr>
          <w:rFonts w:ascii="Times New Roman" w:hAnsi="Times New Roman"/>
          <w:sz w:val="20"/>
          <w:szCs w:val="20"/>
        </w:rPr>
        <w:t>with</w:t>
      </w:r>
      <w:r>
        <w:rPr>
          <w:rFonts w:ascii="Times New Roman" w:hAnsi="Times New Roman"/>
          <w:spacing w:val="-14"/>
          <w:sz w:val="20"/>
          <w:szCs w:val="20"/>
        </w:rPr>
        <w:t xml:space="preserve"> </w:t>
      </w:r>
      <w:r>
        <w:rPr>
          <w:rFonts w:ascii="Times New Roman" w:hAnsi="Times New Roman"/>
          <w:sz w:val="20"/>
          <w:szCs w:val="20"/>
        </w:rPr>
        <w:t>the</w:t>
      </w:r>
      <w:r>
        <w:rPr>
          <w:rFonts w:ascii="Times New Roman" w:hAnsi="Times New Roman"/>
          <w:spacing w:val="-15"/>
          <w:sz w:val="20"/>
          <w:szCs w:val="20"/>
        </w:rPr>
        <w:t xml:space="preserve"> </w:t>
      </w:r>
      <w:r>
        <w:rPr>
          <w:rFonts w:ascii="Times New Roman" w:hAnsi="Times New Roman"/>
          <w:sz w:val="20"/>
          <w:szCs w:val="20"/>
        </w:rPr>
        <w:t>HML privacy policy as is displayed on the HML website and indemnifies HML for any loss or damage that may arise as a direct or indirect breach</w:t>
      </w:r>
      <w:r>
        <w:rPr>
          <w:rFonts w:ascii="Times New Roman" w:hAnsi="Times New Roman"/>
          <w:spacing w:val="-19"/>
          <w:sz w:val="20"/>
          <w:szCs w:val="20"/>
        </w:rPr>
        <w:t xml:space="preserve"> </w:t>
      </w:r>
      <w:r>
        <w:rPr>
          <w:rFonts w:ascii="Times New Roman" w:hAnsi="Times New Roman"/>
          <w:sz w:val="20"/>
          <w:szCs w:val="20"/>
        </w:rPr>
        <w:t>thereof.</w:t>
      </w:r>
    </w:p>
    <w:p w14:paraId="0BB6E125" w14:textId="77777777" w:rsidR="00E61BE4" w:rsidRDefault="00E61BE4">
      <w:pPr>
        <w:pStyle w:val="BodyText"/>
        <w:spacing w:before="7"/>
        <w:ind w:right="560"/>
        <w:rPr>
          <w:rFonts w:ascii="Times New Roman" w:eastAsia="Times New Roman" w:hAnsi="Times New Roman" w:cs="Times New Roman"/>
          <w:sz w:val="21"/>
          <w:szCs w:val="21"/>
        </w:rPr>
      </w:pPr>
    </w:p>
    <w:p w14:paraId="01E809A2" w14:textId="77777777" w:rsidR="00E61BE4" w:rsidRDefault="004873A8">
      <w:pPr>
        <w:pStyle w:val="BodyA"/>
      </w:pPr>
      <w:r>
        <w:rPr>
          <w:rFonts w:ascii="Arial Unicode MS" w:hAnsi="Arial Unicode MS"/>
        </w:rPr>
        <w:br w:type="page"/>
      </w:r>
    </w:p>
    <w:p w14:paraId="0100FCB4" w14:textId="77777777" w:rsidR="001B39EA" w:rsidRDefault="001B39EA" w:rsidP="001B39EA">
      <w:pPr>
        <w:pStyle w:val="BodyA"/>
      </w:pPr>
    </w:p>
    <w:p w14:paraId="1DEB29CF" w14:textId="61AFA850" w:rsidR="001B39EA" w:rsidRPr="001B39EA" w:rsidRDefault="001B39EA" w:rsidP="001B39EA">
      <w:pPr>
        <w:pStyle w:val="BodyA"/>
        <w:jc w:val="center"/>
      </w:pPr>
      <w:r>
        <w:rPr>
          <w:rFonts w:ascii="Times New Roman" w:hAnsi="Times New Roman"/>
          <w:noProof/>
          <w:lang w:val="en-US" w:eastAsia="en-US"/>
        </w:rPr>
        <w:drawing>
          <wp:inline distT="0" distB="0" distL="0" distR="0" wp14:anchorId="2AD900A9" wp14:editId="61FB0B4A">
            <wp:extent cx="2749637" cy="914400"/>
            <wp:effectExtent l="0" t="0" r="6350" b="0"/>
            <wp:docPr id="6" name="officeArt object" descr="Macintosh HD:Users:walterfiller:Desktop:Logo -sample:Screen Shot 2021-03-08 at 11.35.04.png"/>
            <wp:cNvGraphicFramePr/>
            <a:graphic xmlns:a="http://schemas.openxmlformats.org/drawingml/2006/main">
              <a:graphicData uri="http://schemas.openxmlformats.org/drawingml/2006/picture">
                <pic:pic xmlns:pic="http://schemas.openxmlformats.org/drawingml/2006/picture">
                  <pic:nvPicPr>
                    <pic:cNvPr id="1073741825" name="Macintosh HD:Users:walterfiller:Desktop:Logo -sample:Screen Shot 2021-03-08 at 11.35.04.png" descr="Macintosh HD:Users:walterfiller:Desktop:Logo -sample:Screen Shot 2021-03-08 at 11.35.04.png"/>
                    <pic:cNvPicPr>
                      <a:picLocks noChangeAspect="1"/>
                    </pic:cNvPicPr>
                  </pic:nvPicPr>
                  <pic:blipFill rotWithShape="1">
                    <a:blip r:embed="rId8"/>
                    <a:srcRect b="53548"/>
                    <a:stretch/>
                  </pic:blipFill>
                  <pic:spPr bwMode="auto">
                    <a:xfrm>
                      <a:off x="0" y="0"/>
                      <a:ext cx="2750235" cy="914599"/>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4D59707" w14:textId="77777777" w:rsidR="001B39EA" w:rsidRDefault="001B39EA">
      <w:pPr>
        <w:pStyle w:val="Heading"/>
        <w:ind w:left="720" w:right="560"/>
        <w:rPr>
          <w:rFonts w:ascii="Times New Roman" w:hAnsi="Times New Roman"/>
          <w:sz w:val="20"/>
          <w:szCs w:val="20"/>
          <w:lang w:val="en-US"/>
        </w:rPr>
      </w:pPr>
    </w:p>
    <w:p w14:paraId="79A08960" w14:textId="63470C1C" w:rsidR="00E61BE4" w:rsidRPr="00A44F27" w:rsidRDefault="004873A8">
      <w:pPr>
        <w:pStyle w:val="Heading"/>
        <w:ind w:left="720" w:right="560"/>
        <w:rPr>
          <w:rFonts w:ascii="Times New Roman" w:hAnsi="Times New Roman"/>
          <w:color w:val="auto"/>
          <w:sz w:val="20"/>
          <w:szCs w:val="20"/>
          <w:lang w:val="en-US"/>
        </w:rPr>
      </w:pPr>
      <w:r w:rsidRPr="00A44F27">
        <w:rPr>
          <w:rFonts w:ascii="Times New Roman" w:hAnsi="Times New Roman"/>
          <w:color w:val="auto"/>
          <w:sz w:val="20"/>
          <w:szCs w:val="20"/>
          <w:lang w:val="en-US"/>
        </w:rPr>
        <w:t>EXECUTION</w:t>
      </w:r>
      <w:r w:rsidR="001B39EA" w:rsidRPr="00A44F27">
        <w:rPr>
          <w:rFonts w:ascii="Times New Roman" w:hAnsi="Times New Roman"/>
          <w:color w:val="auto"/>
          <w:sz w:val="20"/>
          <w:szCs w:val="20"/>
          <w:lang w:val="en-US"/>
        </w:rPr>
        <w:t xml:space="preserve"> Page</w:t>
      </w:r>
      <w:r w:rsidRPr="00A44F27">
        <w:rPr>
          <w:rFonts w:ascii="Times New Roman" w:hAnsi="Times New Roman"/>
          <w:color w:val="auto"/>
          <w:sz w:val="20"/>
          <w:szCs w:val="20"/>
          <w:lang w:val="en-US"/>
        </w:rPr>
        <w:t>:</w:t>
      </w:r>
    </w:p>
    <w:p w14:paraId="510FB95D" w14:textId="77777777" w:rsidR="001B39EA" w:rsidRPr="001B39EA" w:rsidRDefault="001B39EA" w:rsidP="001B39EA">
      <w:pPr>
        <w:pStyle w:val="BodyA"/>
      </w:pPr>
    </w:p>
    <w:p w14:paraId="1EC32B4D" w14:textId="77777777" w:rsidR="00E61BE4" w:rsidRDefault="00E61BE4">
      <w:pPr>
        <w:pStyle w:val="BodyText"/>
        <w:spacing w:before="1"/>
        <w:ind w:left="720" w:right="560"/>
        <w:rPr>
          <w:rFonts w:ascii="Times New Roman" w:eastAsia="Times New Roman" w:hAnsi="Times New Roman" w:cs="Times New Roman"/>
          <w:b/>
          <w:bCs/>
          <w:sz w:val="19"/>
          <w:szCs w:val="19"/>
        </w:rPr>
      </w:pPr>
    </w:p>
    <w:p w14:paraId="4060F387" w14:textId="1C22339C" w:rsidR="00E61BE4" w:rsidRDefault="00A44F27">
      <w:pPr>
        <w:pStyle w:val="Heading2"/>
        <w:ind w:left="950" w:right="560"/>
        <w:rPr>
          <w:rFonts w:ascii="Times New Roman" w:hAnsi="Times New Roman"/>
          <w:lang w:val="en-US"/>
        </w:rPr>
      </w:pPr>
      <w:r>
        <w:rPr>
          <w:rFonts w:ascii="Times New Roman" w:hAnsi="Times New Roman"/>
          <w:lang w:val="en-US"/>
        </w:rPr>
        <w:t xml:space="preserve"> Executed by HML</w:t>
      </w:r>
      <w:r w:rsidR="004873A8">
        <w:rPr>
          <w:rFonts w:ascii="Times New Roman" w:hAnsi="Times New Roman"/>
          <w:lang w:val="en-US"/>
        </w:rPr>
        <w:t>:</w:t>
      </w:r>
      <w:r>
        <w:rPr>
          <w:rFonts w:ascii="Times New Roman" w:hAnsi="Times New Roman"/>
          <w:lang w:val="en-US"/>
        </w:rPr>
        <w:t xml:space="preserve">  </w:t>
      </w:r>
      <w:r w:rsidRPr="00A44F27">
        <w:rPr>
          <w:rFonts w:ascii="Arial Unicode MS" w:hAnsi="Arial Unicode MS"/>
          <w:color w:val="auto"/>
          <w:sz w:val="16"/>
          <w:szCs w:val="16"/>
        </w:rPr>
        <w:t>ACN  617 865 960</w:t>
      </w:r>
      <w:r w:rsidRPr="008817D8">
        <w:rPr>
          <w:rFonts w:ascii="Arial Unicode MS" w:hAnsi="Arial Unicode MS"/>
          <w:color w:val="A6A6A6" w:themeColor="background1" w:themeShade="A6"/>
          <w:sz w:val="16"/>
          <w:szCs w:val="16"/>
        </w:rPr>
        <w:t xml:space="preserve">  </w:t>
      </w:r>
    </w:p>
    <w:p w14:paraId="2E5D3836" w14:textId="77777777" w:rsidR="00A44F27" w:rsidRDefault="00A44F27">
      <w:pPr>
        <w:pStyle w:val="Heading2"/>
        <w:ind w:left="950" w:right="560"/>
        <w:rPr>
          <w:rFonts w:ascii="Times New Roman" w:eastAsia="Times New Roman" w:hAnsi="Times New Roman" w:cs="Times New Roman"/>
        </w:rPr>
      </w:pPr>
    </w:p>
    <w:p w14:paraId="626B519D" w14:textId="77777777" w:rsidR="00E61BE4" w:rsidRDefault="004873A8">
      <w:pPr>
        <w:pStyle w:val="BodyText"/>
        <w:spacing w:before="4"/>
        <w:ind w:left="989" w:right="560"/>
        <w:rPr>
          <w:rFonts w:ascii="Times New Roman" w:eastAsia="Times New Roman" w:hAnsi="Times New Roman" w:cs="Times New Roman"/>
        </w:rPr>
      </w:pPr>
      <w:r>
        <w:rPr>
          <w:rFonts w:ascii="Times New Roman" w:hAnsi="Times New Roman"/>
        </w:rPr>
        <w:t xml:space="preserve">HML Limited – ACN                             </w:t>
      </w:r>
    </w:p>
    <w:p w14:paraId="4A26F07E" w14:textId="53EBE320" w:rsidR="00E61BE4" w:rsidRDefault="004873A8">
      <w:pPr>
        <w:pStyle w:val="BodyText"/>
        <w:spacing w:before="4"/>
        <w:ind w:left="989" w:right="560"/>
        <w:rPr>
          <w:rFonts w:ascii="Times New Roman" w:eastAsia="Times New Roman" w:hAnsi="Times New Roman" w:cs="Times New Roman"/>
        </w:rPr>
      </w:pPr>
      <w:r>
        <w:rPr>
          <w:rFonts w:ascii="Times New Roman" w:hAnsi="Times New Roman"/>
        </w:rPr>
        <w:t xml:space="preserve">Level </w:t>
      </w:r>
      <w:r w:rsidR="007624B2">
        <w:rPr>
          <w:rFonts w:ascii="Times New Roman" w:hAnsi="Times New Roman"/>
        </w:rPr>
        <w:t>14</w:t>
      </w:r>
      <w:r>
        <w:rPr>
          <w:rFonts w:ascii="Times New Roman" w:hAnsi="Times New Roman"/>
        </w:rPr>
        <w:t xml:space="preserve">, </w:t>
      </w:r>
      <w:r w:rsidR="007624B2">
        <w:rPr>
          <w:rFonts w:ascii="Times New Roman" w:hAnsi="Times New Roman"/>
        </w:rPr>
        <w:t>167</w:t>
      </w:r>
      <w:r>
        <w:rPr>
          <w:rFonts w:ascii="Times New Roman" w:hAnsi="Times New Roman"/>
        </w:rPr>
        <w:t xml:space="preserve"> Eagle Street, Brisbane City, Qld. 4000 </w:t>
      </w:r>
    </w:p>
    <w:p w14:paraId="52E4E04C" w14:textId="77777777" w:rsidR="00E61BE4" w:rsidRDefault="004873A8">
      <w:pPr>
        <w:pStyle w:val="BodyText"/>
        <w:spacing w:before="4"/>
        <w:ind w:left="989" w:right="560"/>
        <w:rPr>
          <w:rFonts w:ascii="Times New Roman" w:eastAsia="Times New Roman" w:hAnsi="Times New Roman" w:cs="Times New Roman"/>
        </w:rPr>
      </w:pPr>
      <w:r>
        <w:rPr>
          <w:rFonts w:ascii="Times New Roman" w:hAnsi="Times New Roman"/>
        </w:rPr>
        <w:t xml:space="preserve">on behalf of its </w:t>
      </w:r>
      <w:proofErr w:type="gramStart"/>
      <w:r>
        <w:rPr>
          <w:rFonts w:ascii="Times New Roman" w:hAnsi="Times New Roman"/>
        </w:rPr>
        <w:t>Directors</w:t>
      </w:r>
      <w:proofErr w:type="gramEnd"/>
    </w:p>
    <w:p w14:paraId="3D1EFEA7" w14:textId="77777777" w:rsidR="00E61BE4" w:rsidRDefault="00E61BE4">
      <w:pPr>
        <w:pStyle w:val="BodyText"/>
        <w:ind w:left="837" w:right="560"/>
        <w:rPr>
          <w:rFonts w:ascii="Times New Roman" w:eastAsia="Times New Roman" w:hAnsi="Times New Roman" w:cs="Times New Roman"/>
        </w:rPr>
      </w:pPr>
    </w:p>
    <w:p w14:paraId="691C2F0C" w14:textId="77777777" w:rsidR="00E61BE4" w:rsidRDefault="00E61BE4">
      <w:pPr>
        <w:pStyle w:val="BodyText"/>
        <w:spacing w:before="2"/>
        <w:ind w:right="560"/>
        <w:rPr>
          <w:rFonts w:ascii="Times New Roman" w:eastAsia="Times New Roman" w:hAnsi="Times New Roman" w:cs="Times New Roman"/>
          <w:sz w:val="15"/>
          <w:szCs w:val="15"/>
        </w:rPr>
      </w:pPr>
    </w:p>
    <w:p w14:paraId="7945CC27" w14:textId="77777777" w:rsidR="00E61BE4" w:rsidRDefault="00E61BE4">
      <w:pPr>
        <w:pStyle w:val="BodyText"/>
        <w:spacing w:before="7"/>
        <w:ind w:left="993" w:right="560"/>
        <w:rPr>
          <w:rFonts w:ascii="Times New Roman" w:eastAsia="Times New Roman" w:hAnsi="Times New Roman" w:cs="Times New Roman"/>
          <w:b/>
          <w:bCs/>
          <w:sz w:val="14"/>
          <w:szCs w:val="14"/>
        </w:rPr>
      </w:pPr>
    </w:p>
    <w:p w14:paraId="05B5EA7C" w14:textId="77777777" w:rsidR="00E61BE4" w:rsidRDefault="004873A8">
      <w:pPr>
        <w:pStyle w:val="BodyA"/>
        <w:spacing w:line="205" w:lineRule="exact"/>
        <w:ind w:left="993" w:right="560"/>
        <w:rPr>
          <w:rFonts w:ascii="Times New Roman" w:hAnsi="Times New Roman"/>
          <w:b/>
          <w:bCs/>
          <w:sz w:val="20"/>
          <w:szCs w:val="20"/>
          <w:lang w:val="de-DE"/>
        </w:rPr>
      </w:pPr>
      <w:r>
        <w:rPr>
          <w:rFonts w:ascii="Times New Roman" w:hAnsi="Times New Roman"/>
          <w:b/>
          <w:bCs/>
          <w:sz w:val="20"/>
          <w:szCs w:val="20"/>
          <w:lang w:val="de-DE"/>
        </w:rPr>
        <w:t>Date:</w:t>
      </w:r>
    </w:p>
    <w:p w14:paraId="66407684" w14:textId="77777777" w:rsidR="001B39EA" w:rsidRDefault="001B39EA">
      <w:pPr>
        <w:pStyle w:val="BodyA"/>
        <w:spacing w:line="205" w:lineRule="exact"/>
        <w:ind w:left="993" w:right="560"/>
        <w:rPr>
          <w:rFonts w:ascii="Times New Roman" w:eastAsia="Times New Roman" w:hAnsi="Times New Roman" w:cs="Times New Roman"/>
          <w:b/>
          <w:bCs/>
          <w:sz w:val="20"/>
          <w:szCs w:val="20"/>
        </w:rPr>
      </w:pPr>
    </w:p>
    <w:p w14:paraId="2EF14355" w14:textId="77777777" w:rsidR="00E61BE4" w:rsidRDefault="004873A8">
      <w:pPr>
        <w:pStyle w:val="BodyText"/>
        <w:spacing w:line="201" w:lineRule="exact"/>
        <w:ind w:left="989" w:right="560"/>
        <w:rPr>
          <w:rFonts w:ascii="Times New Roman" w:eastAsia="Times New Roman" w:hAnsi="Times New Roman" w:cs="Times New Roman"/>
          <w:b/>
          <w:bCs/>
        </w:rPr>
      </w:pPr>
      <w:r>
        <w:rPr>
          <w:rFonts w:ascii="Times New Roman" w:hAnsi="Times New Roman"/>
          <w:b/>
          <w:bCs/>
        </w:rPr>
        <w:t xml:space="preserve">Director Name &amp; Signature: </w:t>
      </w:r>
    </w:p>
    <w:p w14:paraId="32DF4895" w14:textId="77777777" w:rsidR="00E61BE4" w:rsidRDefault="00E61BE4">
      <w:pPr>
        <w:pStyle w:val="BodyA"/>
        <w:spacing w:before="183"/>
        <w:ind w:left="993" w:right="560"/>
        <w:rPr>
          <w:rFonts w:ascii="Times New Roman" w:eastAsia="Times New Roman" w:hAnsi="Times New Roman" w:cs="Times New Roman"/>
          <w:b/>
          <w:bCs/>
          <w:sz w:val="20"/>
          <w:szCs w:val="20"/>
        </w:rPr>
      </w:pPr>
    </w:p>
    <w:p w14:paraId="3AF04CD4" w14:textId="53166966" w:rsidR="00E61BE4" w:rsidRDefault="004873A8">
      <w:pPr>
        <w:pStyle w:val="BodyA"/>
        <w:spacing w:before="183"/>
        <w:ind w:left="993" w:right="560"/>
        <w:rPr>
          <w:rFonts w:ascii="Times New Roman" w:hAnsi="Times New Roman"/>
          <w:b/>
          <w:bCs/>
          <w:sz w:val="20"/>
          <w:szCs w:val="20"/>
          <w:lang w:val="de-DE"/>
        </w:rPr>
      </w:pPr>
      <w:r>
        <w:rPr>
          <w:rFonts w:ascii="Times New Roman" w:hAnsi="Times New Roman"/>
          <w:b/>
          <w:bCs/>
          <w:sz w:val="20"/>
          <w:szCs w:val="20"/>
          <w:lang w:val="en-US"/>
        </w:rPr>
        <w:t>In the presence</w:t>
      </w:r>
      <w:r>
        <w:rPr>
          <w:rFonts w:ascii="Times New Roman" w:hAnsi="Times New Roman"/>
          <w:b/>
          <w:bCs/>
          <w:spacing w:val="-7"/>
          <w:sz w:val="20"/>
          <w:szCs w:val="20"/>
        </w:rPr>
        <w:t xml:space="preserve"> </w:t>
      </w:r>
      <w:r w:rsidR="001B39EA">
        <w:rPr>
          <w:rFonts w:ascii="Times New Roman" w:hAnsi="Times New Roman"/>
          <w:b/>
          <w:bCs/>
          <w:sz w:val="20"/>
          <w:szCs w:val="20"/>
          <w:lang w:val="de-DE"/>
        </w:rPr>
        <w:t xml:space="preserve">of:                                                                                                                   </w:t>
      </w:r>
      <w:r w:rsidR="00A44F27">
        <w:rPr>
          <w:rFonts w:ascii="Times New Roman" w:hAnsi="Times New Roman"/>
          <w:b/>
          <w:bCs/>
          <w:sz w:val="20"/>
          <w:szCs w:val="20"/>
          <w:lang w:val="de-DE"/>
        </w:rPr>
        <w:t xml:space="preserve">                               Witness Name</w:t>
      </w:r>
    </w:p>
    <w:p w14:paraId="3875571B" w14:textId="77777777" w:rsidR="001B39EA" w:rsidRDefault="001B39EA">
      <w:pPr>
        <w:pStyle w:val="BodyA"/>
        <w:spacing w:before="183"/>
        <w:ind w:left="993" w:right="560"/>
        <w:rPr>
          <w:rFonts w:ascii="Times New Roman" w:eastAsia="Times New Roman" w:hAnsi="Times New Roman" w:cs="Times New Roman"/>
          <w:b/>
          <w:bCs/>
          <w:sz w:val="20"/>
          <w:szCs w:val="20"/>
        </w:rPr>
      </w:pPr>
    </w:p>
    <w:p w14:paraId="2FC02C8B" w14:textId="77777777" w:rsidR="00E61BE4" w:rsidRDefault="00E61BE4">
      <w:pPr>
        <w:pStyle w:val="BodyText"/>
        <w:ind w:left="993" w:right="560"/>
        <w:rPr>
          <w:rFonts w:ascii="Times New Roman" w:eastAsia="Times New Roman" w:hAnsi="Times New Roman" w:cs="Times New Roman"/>
          <w:b/>
          <w:bCs/>
        </w:rPr>
      </w:pPr>
    </w:p>
    <w:p w14:paraId="7A79ADEE" w14:textId="77777777" w:rsidR="00E61BE4" w:rsidRDefault="00E61BE4">
      <w:pPr>
        <w:pStyle w:val="BodyA"/>
        <w:spacing w:line="204" w:lineRule="exact"/>
        <w:ind w:left="993" w:right="560"/>
        <w:rPr>
          <w:rFonts w:ascii="Times New Roman" w:eastAsia="Times New Roman" w:hAnsi="Times New Roman" w:cs="Times New Roman"/>
          <w:b/>
          <w:bCs/>
          <w:sz w:val="20"/>
          <w:szCs w:val="20"/>
        </w:rPr>
      </w:pPr>
    </w:p>
    <w:p w14:paraId="291270B5" w14:textId="77777777" w:rsidR="00E61BE4" w:rsidRDefault="004873A8">
      <w:pPr>
        <w:pStyle w:val="BodyA"/>
        <w:spacing w:line="204" w:lineRule="exact"/>
        <w:ind w:left="993" w:right="560"/>
        <w:rPr>
          <w:rFonts w:ascii="Times New Roman" w:eastAsia="Times New Roman" w:hAnsi="Times New Roman" w:cs="Times New Roman"/>
          <w:b/>
          <w:bCs/>
          <w:sz w:val="20"/>
          <w:szCs w:val="20"/>
        </w:rPr>
      </w:pPr>
      <w:r>
        <w:rPr>
          <w:rFonts w:ascii="Times New Roman" w:hAnsi="Times New Roman"/>
          <w:b/>
          <w:bCs/>
          <w:sz w:val="20"/>
          <w:szCs w:val="20"/>
          <w:lang w:val="en-US"/>
        </w:rPr>
        <w:t>Witness</w:t>
      </w:r>
      <w:r>
        <w:rPr>
          <w:rFonts w:ascii="Times New Roman" w:hAnsi="Times New Roman"/>
          <w:b/>
          <w:bCs/>
          <w:spacing w:val="-7"/>
          <w:sz w:val="20"/>
          <w:szCs w:val="20"/>
        </w:rPr>
        <w:t xml:space="preserve"> </w:t>
      </w:r>
      <w:r>
        <w:rPr>
          <w:rFonts w:ascii="Times New Roman" w:hAnsi="Times New Roman"/>
          <w:b/>
          <w:bCs/>
          <w:sz w:val="20"/>
          <w:szCs w:val="20"/>
          <w:lang w:val="en-US"/>
        </w:rPr>
        <w:t>Signature:</w:t>
      </w:r>
    </w:p>
    <w:p w14:paraId="437AA34D" w14:textId="77777777" w:rsidR="00E61BE4" w:rsidRDefault="00E61BE4">
      <w:pPr>
        <w:pStyle w:val="Heading2"/>
        <w:spacing w:before="93"/>
        <w:ind w:left="989" w:right="560"/>
        <w:rPr>
          <w:rFonts w:ascii="Times New Roman" w:eastAsia="Times New Roman" w:hAnsi="Times New Roman" w:cs="Times New Roman"/>
        </w:rPr>
      </w:pPr>
    </w:p>
    <w:p w14:paraId="089B8A64" w14:textId="77777777" w:rsidR="001B39EA" w:rsidRDefault="001B39EA">
      <w:pPr>
        <w:pStyle w:val="Heading2"/>
        <w:spacing w:before="93"/>
        <w:ind w:left="989" w:right="560"/>
        <w:rPr>
          <w:rFonts w:ascii="Times New Roman" w:eastAsia="Times New Roman" w:hAnsi="Times New Roman" w:cs="Times New Roman"/>
        </w:rPr>
      </w:pPr>
    </w:p>
    <w:p w14:paraId="31A62E67" w14:textId="5ECA2F2D" w:rsidR="00E61BE4" w:rsidRDefault="00A44F27">
      <w:pPr>
        <w:pStyle w:val="Heading2"/>
        <w:spacing w:before="93"/>
        <w:ind w:left="989" w:right="560"/>
        <w:rPr>
          <w:rFonts w:ascii="Times New Roman" w:hAnsi="Times New Roman"/>
          <w:lang w:val="en-US"/>
        </w:rPr>
      </w:pPr>
      <w:r>
        <w:rPr>
          <w:rFonts w:ascii="Times New Roman" w:hAnsi="Times New Roman"/>
          <w:lang w:val="en-US"/>
        </w:rPr>
        <w:t>Executed by The Introducer</w:t>
      </w:r>
      <w:r w:rsidR="004873A8">
        <w:rPr>
          <w:rFonts w:ascii="Times New Roman" w:hAnsi="Times New Roman"/>
          <w:lang w:val="en-US"/>
        </w:rPr>
        <w:t>:</w:t>
      </w:r>
    </w:p>
    <w:p w14:paraId="24D47F7E" w14:textId="77777777" w:rsidR="001B39EA" w:rsidRDefault="001B39EA" w:rsidP="001B39EA">
      <w:pPr>
        <w:pStyle w:val="Heading2"/>
        <w:spacing w:before="93"/>
        <w:ind w:right="560"/>
        <w:rPr>
          <w:rFonts w:ascii="Times New Roman" w:eastAsia="Times New Roman" w:hAnsi="Times New Roman" w:cs="Times New Roman"/>
        </w:rPr>
      </w:pPr>
    </w:p>
    <w:p w14:paraId="4F4EFA89" w14:textId="77777777" w:rsidR="00E61BE4" w:rsidRDefault="00E61BE4">
      <w:pPr>
        <w:pStyle w:val="BodyText"/>
        <w:ind w:left="837" w:right="560"/>
        <w:rPr>
          <w:rFonts w:ascii="Times New Roman" w:eastAsia="Times New Roman" w:hAnsi="Times New Roman" w:cs="Times New Roman"/>
          <w:b/>
          <w:bCs/>
          <w:sz w:val="12"/>
          <w:szCs w:val="12"/>
        </w:rPr>
      </w:pPr>
    </w:p>
    <w:p w14:paraId="138E3D80" w14:textId="77777777" w:rsidR="001B39EA" w:rsidRDefault="004873A8">
      <w:pPr>
        <w:pStyle w:val="BodyA"/>
        <w:tabs>
          <w:tab w:val="left" w:pos="6827"/>
          <w:tab w:val="left" w:pos="9432"/>
        </w:tabs>
        <w:spacing w:before="93"/>
        <w:ind w:left="989" w:right="560"/>
        <w:rPr>
          <w:rFonts w:ascii="Times New Roman" w:hAnsi="Times New Roman"/>
          <w:b/>
          <w:bCs/>
          <w:sz w:val="20"/>
          <w:szCs w:val="20"/>
        </w:rPr>
      </w:pPr>
      <w:r>
        <w:rPr>
          <w:rFonts w:ascii="Times New Roman" w:hAnsi="Times New Roman"/>
          <w:b/>
          <w:bCs/>
          <w:sz w:val="20"/>
          <w:szCs w:val="20"/>
        </w:rPr>
        <w:t xml:space="preserve">ABN                                        </w:t>
      </w:r>
    </w:p>
    <w:p w14:paraId="11DB4AE2" w14:textId="77777777" w:rsidR="001B39EA" w:rsidRDefault="001B39EA">
      <w:pPr>
        <w:pStyle w:val="BodyA"/>
        <w:tabs>
          <w:tab w:val="left" w:pos="6827"/>
          <w:tab w:val="left" w:pos="9432"/>
        </w:tabs>
        <w:spacing w:before="93"/>
        <w:ind w:left="989" w:right="560"/>
        <w:rPr>
          <w:rFonts w:ascii="Times New Roman" w:hAnsi="Times New Roman"/>
          <w:b/>
          <w:bCs/>
          <w:sz w:val="20"/>
          <w:szCs w:val="20"/>
        </w:rPr>
      </w:pPr>
    </w:p>
    <w:p w14:paraId="23EE40CC" w14:textId="52DA0AC0" w:rsidR="00E61BE4" w:rsidRDefault="004873A8">
      <w:pPr>
        <w:pStyle w:val="BodyA"/>
        <w:tabs>
          <w:tab w:val="left" w:pos="6827"/>
          <w:tab w:val="left" w:pos="9432"/>
        </w:tabs>
        <w:spacing w:before="93"/>
        <w:ind w:left="989" w:right="560"/>
        <w:rPr>
          <w:rFonts w:ascii="Times New Roman" w:eastAsia="Times New Roman" w:hAnsi="Times New Roman" w:cs="Times New Roman"/>
          <w:b/>
          <w:bCs/>
          <w:sz w:val="20"/>
          <w:szCs w:val="20"/>
        </w:rPr>
      </w:pPr>
      <w:r>
        <w:rPr>
          <w:rFonts w:ascii="Times New Roman" w:hAnsi="Times New Roman"/>
          <w:b/>
          <w:bCs/>
          <w:sz w:val="20"/>
          <w:szCs w:val="20"/>
        </w:rPr>
        <w:t xml:space="preserve">A.C.N                  </w:t>
      </w:r>
    </w:p>
    <w:p w14:paraId="0638A296" w14:textId="77777777" w:rsidR="00E61BE4" w:rsidRDefault="00E61BE4">
      <w:pPr>
        <w:pStyle w:val="BodyText"/>
        <w:ind w:left="837" w:right="560"/>
        <w:rPr>
          <w:rFonts w:ascii="Times New Roman" w:eastAsia="Times New Roman" w:hAnsi="Times New Roman" w:cs="Times New Roman"/>
          <w:b/>
          <w:bCs/>
          <w:sz w:val="12"/>
          <w:szCs w:val="12"/>
        </w:rPr>
      </w:pPr>
    </w:p>
    <w:p w14:paraId="45C20B1D" w14:textId="072BD1E1" w:rsidR="00E61BE4" w:rsidRDefault="004873A8">
      <w:pPr>
        <w:pStyle w:val="BodyA"/>
        <w:tabs>
          <w:tab w:val="left" w:pos="9456"/>
        </w:tabs>
        <w:spacing w:before="93"/>
        <w:ind w:left="989" w:right="560"/>
        <w:rPr>
          <w:rFonts w:ascii="Times New Roman" w:eastAsia="Times New Roman" w:hAnsi="Times New Roman" w:cs="Times New Roman"/>
          <w:b/>
          <w:bCs/>
          <w:sz w:val="20"/>
          <w:szCs w:val="20"/>
        </w:rPr>
      </w:pPr>
      <w:r>
        <w:rPr>
          <w:rFonts w:ascii="Times New Roman" w:hAnsi="Times New Roman"/>
          <w:b/>
          <w:bCs/>
          <w:sz w:val="20"/>
          <w:szCs w:val="20"/>
          <w:lang w:val="en-US"/>
        </w:rPr>
        <w:t>Address:</w:t>
      </w:r>
      <w:r>
        <w:rPr>
          <w:rFonts w:ascii="Times New Roman" w:hAnsi="Times New Roman"/>
          <w:b/>
          <w:bCs/>
          <w:sz w:val="20"/>
          <w:szCs w:val="20"/>
        </w:rPr>
        <w:t xml:space="preserve"> </w:t>
      </w:r>
      <w:r>
        <w:rPr>
          <w:rFonts w:ascii="Times New Roman" w:hAnsi="Times New Roman"/>
          <w:b/>
          <w:bCs/>
          <w:sz w:val="20"/>
          <w:szCs w:val="20"/>
          <w:u w:val="single"/>
        </w:rPr>
        <w:t xml:space="preserve"> </w:t>
      </w:r>
    </w:p>
    <w:p w14:paraId="40314156" w14:textId="77777777" w:rsidR="00E61BE4" w:rsidRDefault="00E61BE4">
      <w:pPr>
        <w:pStyle w:val="BodyText"/>
        <w:ind w:left="837" w:right="560"/>
        <w:rPr>
          <w:rFonts w:ascii="Times New Roman" w:eastAsia="Times New Roman" w:hAnsi="Times New Roman" w:cs="Times New Roman"/>
          <w:b/>
          <w:bCs/>
        </w:rPr>
      </w:pPr>
    </w:p>
    <w:p w14:paraId="371F54B1" w14:textId="520F8530" w:rsidR="001B39EA" w:rsidRPr="001B39EA" w:rsidRDefault="004873A8" w:rsidP="001B39EA">
      <w:pPr>
        <w:pStyle w:val="BodyA"/>
        <w:spacing w:before="93"/>
        <w:ind w:left="989" w:right="560"/>
        <w:rPr>
          <w:rFonts w:ascii="Times New Roman" w:hAnsi="Times New Roman"/>
          <w:b/>
          <w:bCs/>
          <w:sz w:val="20"/>
          <w:szCs w:val="20"/>
          <w:lang w:val="de-DE"/>
        </w:rPr>
      </w:pPr>
      <w:r>
        <w:rPr>
          <w:rFonts w:ascii="Times New Roman" w:hAnsi="Times New Roman"/>
          <w:b/>
          <w:bCs/>
          <w:sz w:val="20"/>
          <w:szCs w:val="20"/>
          <w:lang w:val="de-DE"/>
        </w:rPr>
        <w:t>Date:</w:t>
      </w:r>
    </w:p>
    <w:p w14:paraId="051E4BF7" w14:textId="7B6563CB" w:rsidR="00E61BE4" w:rsidRPr="001B39EA" w:rsidRDefault="004873A8" w:rsidP="001B39EA">
      <w:pPr>
        <w:pStyle w:val="BodyA"/>
        <w:spacing w:before="183"/>
        <w:ind w:left="993" w:right="560"/>
        <w:rPr>
          <w:rFonts w:ascii="Times New Roman" w:hAnsi="Times New Roman"/>
          <w:b/>
          <w:bCs/>
          <w:sz w:val="20"/>
          <w:szCs w:val="20"/>
          <w:lang w:val="de-DE"/>
        </w:rPr>
      </w:pPr>
      <w:r>
        <w:rPr>
          <w:rFonts w:ascii="Times New Roman" w:hAnsi="Times New Roman"/>
          <w:b/>
          <w:bCs/>
          <w:sz w:val="20"/>
          <w:szCs w:val="20"/>
          <w:lang w:val="en-US"/>
        </w:rPr>
        <w:t>In the presence</w:t>
      </w:r>
      <w:r>
        <w:rPr>
          <w:rFonts w:ascii="Times New Roman" w:hAnsi="Times New Roman"/>
          <w:b/>
          <w:bCs/>
          <w:spacing w:val="-7"/>
          <w:sz w:val="20"/>
          <w:szCs w:val="20"/>
        </w:rPr>
        <w:t xml:space="preserve"> </w:t>
      </w:r>
      <w:r>
        <w:rPr>
          <w:rFonts w:ascii="Times New Roman" w:hAnsi="Times New Roman"/>
          <w:b/>
          <w:bCs/>
          <w:sz w:val="20"/>
          <w:szCs w:val="20"/>
          <w:lang w:val="de-DE"/>
        </w:rPr>
        <w:t xml:space="preserve">of: </w:t>
      </w:r>
      <w:r w:rsidR="001B39EA">
        <w:rPr>
          <w:rFonts w:ascii="Times New Roman" w:hAnsi="Times New Roman"/>
          <w:b/>
          <w:bCs/>
          <w:sz w:val="20"/>
          <w:szCs w:val="20"/>
          <w:lang w:val="de-DE"/>
        </w:rPr>
        <w:t xml:space="preserve">                                                                                                                                                        </w:t>
      </w:r>
      <w:r w:rsidR="00A44F27">
        <w:rPr>
          <w:rFonts w:ascii="Times New Roman" w:hAnsi="Times New Roman"/>
          <w:b/>
          <w:bCs/>
          <w:sz w:val="20"/>
          <w:szCs w:val="20"/>
          <w:lang w:val="de-DE"/>
        </w:rPr>
        <w:t>Witness Name</w:t>
      </w:r>
    </w:p>
    <w:p w14:paraId="7654EDA9" w14:textId="77777777" w:rsidR="00E61BE4" w:rsidRDefault="00E61BE4">
      <w:pPr>
        <w:pStyle w:val="BodyText"/>
        <w:ind w:left="993" w:right="560"/>
        <w:rPr>
          <w:rFonts w:ascii="Times New Roman" w:eastAsia="Times New Roman" w:hAnsi="Times New Roman" w:cs="Times New Roman"/>
          <w:b/>
          <w:bCs/>
        </w:rPr>
      </w:pPr>
    </w:p>
    <w:p w14:paraId="177ED5F4" w14:textId="77777777" w:rsidR="00E61BE4" w:rsidRDefault="00E61BE4">
      <w:pPr>
        <w:pStyle w:val="BodyText"/>
        <w:spacing w:before="10"/>
        <w:ind w:left="993" w:right="560"/>
        <w:rPr>
          <w:rFonts w:ascii="Times New Roman" w:eastAsia="Times New Roman" w:hAnsi="Times New Roman" w:cs="Times New Roman"/>
          <w:b/>
          <w:bCs/>
          <w:sz w:val="14"/>
          <w:szCs w:val="14"/>
        </w:rPr>
      </w:pPr>
    </w:p>
    <w:p w14:paraId="77E2BB84" w14:textId="77777777" w:rsidR="00E61BE4" w:rsidRDefault="00E61BE4">
      <w:pPr>
        <w:pStyle w:val="BodyA"/>
        <w:spacing w:line="204" w:lineRule="exact"/>
        <w:ind w:left="993" w:right="560"/>
        <w:rPr>
          <w:rFonts w:ascii="Times New Roman" w:eastAsia="Times New Roman" w:hAnsi="Times New Roman" w:cs="Times New Roman"/>
          <w:b/>
          <w:bCs/>
          <w:sz w:val="20"/>
          <w:szCs w:val="20"/>
        </w:rPr>
      </w:pPr>
    </w:p>
    <w:p w14:paraId="5040BAE7" w14:textId="77777777" w:rsidR="00E61BE4" w:rsidRDefault="004873A8">
      <w:pPr>
        <w:pStyle w:val="BodyA"/>
        <w:spacing w:line="204" w:lineRule="exact"/>
        <w:ind w:left="993" w:right="560"/>
        <w:rPr>
          <w:rFonts w:ascii="Times New Roman" w:eastAsia="Times New Roman" w:hAnsi="Times New Roman" w:cs="Times New Roman"/>
          <w:b/>
          <w:bCs/>
          <w:sz w:val="20"/>
          <w:szCs w:val="20"/>
        </w:rPr>
      </w:pPr>
      <w:r>
        <w:rPr>
          <w:rFonts w:ascii="Times New Roman" w:hAnsi="Times New Roman"/>
          <w:b/>
          <w:bCs/>
          <w:sz w:val="20"/>
          <w:szCs w:val="20"/>
          <w:lang w:val="en-US"/>
        </w:rPr>
        <w:t>Witness</w:t>
      </w:r>
      <w:r>
        <w:rPr>
          <w:rFonts w:ascii="Times New Roman" w:hAnsi="Times New Roman"/>
          <w:b/>
          <w:bCs/>
          <w:spacing w:val="-7"/>
          <w:sz w:val="20"/>
          <w:szCs w:val="20"/>
        </w:rPr>
        <w:t xml:space="preserve"> </w:t>
      </w:r>
      <w:r>
        <w:rPr>
          <w:rFonts w:ascii="Times New Roman" w:hAnsi="Times New Roman"/>
          <w:b/>
          <w:bCs/>
          <w:sz w:val="20"/>
          <w:szCs w:val="20"/>
          <w:lang w:val="en-US"/>
        </w:rPr>
        <w:t>Signature:</w:t>
      </w:r>
    </w:p>
    <w:p w14:paraId="5E4F04CF" w14:textId="77777777" w:rsidR="00E61BE4" w:rsidRDefault="00E61BE4">
      <w:pPr>
        <w:pStyle w:val="BodyA"/>
        <w:spacing w:line="204" w:lineRule="exact"/>
        <w:ind w:left="993" w:right="560"/>
        <w:rPr>
          <w:rFonts w:ascii="Times New Roman" w:eastAsia="Times New Roman" w:hAnsi="Times New Roman" w:cs="Times New Roman"/>
          <w:b/>
          <w:bCs/>
          <w:sz w:val="20"/>
          <w:szCs w:val="20"/>
        </w:rPr>
      </w:pPr>
    </w:p>
    <w:p w14:paraId="187871B0" w14:textId="77777777" w:rsidR="00E61BE4" w:rsidRDefault="00E61BE4">
      <w:pPr>
        <w:pStyle w:val="BodyText"/>
        <w:ind w:left="1293" w:right="560"/>
        <w:rPr>
          <w:rFonts w:ascii="Times New Roman" w:eastAsia="Times New Roman" w:hAnsi="Times New Roman" w:cs="Times New Roman"/>
          <w:b/>
          <w:bCs/>
        </w:rPr>
      </w:pPr>
    </w:p>
    <w:p w14:paraId="5FAE2369" w14:textId="77777777" w:rsidR="00E61BE4" w:rsidRDefault="00E61BE4">
      <w:pPr>
        <w:pStyle w:val="BodyText"/>
        <w:spacing w:before="7"/>
        <w:ind w:left="1293" w:right="560"/>
        <w:sectPr w:rsidR="00E61BE4">
          <w:headerReference w:type="default" r:id="rId11"/>
          <w:pgSz w:w="11920" w:h="16840"/>
          <w:pgMar w:top="700" w:right="700" w:bottom="1160" w:left="700" w:header="0" w:footer="709" w:gutter="0"/>
          <w:cols w:space="720"/>
        </w:sectPr>
      </w:pPr>
    </w:p>
    <w:p w14:paraId="36914F02" w14:textId="77777777" w:rsidR="00E61BE4" w:rsidRDefault="00E61BE4">
      <w:pPr>
        <w:pStyle w:val="BodyA"/>
        <w:spacing w:before="75"/>
        <w:ind w:right="560"/>
        <w:jc w:val="center"/>
        <w:rPr>
          <w:rFonts w:ascii="Times New Roman" w:eastAsia="Times New Roman" w:hAnsi="Times New Roman" w:cs="Times New Roman"/>
          <w:b/>
          <w:bCs/>
          <w:sz w:val="20"/>
          <w:szCs w:val="20"/>
        </w:rPr>
      </w:pPr>
    </w:p>
    <w:p w14:paraId="00A12EEC" w14:textId="7EBBB26B" w:rsidR="001B39EA" w:rsidRDefault="00E30F23" w:rsidP="00E30F23">
      <w:pPr>
        <w:pStyle w:val="BodyA"/>
        <w:spacing w:before="75"/>
        <w:ind w:left="851" w:right="560"/>
        <w:jc w:val="center"/>
        <w:rPr>
          <w:rFonts w:ascii="Times New Roman" w:hAnsi="Times New Roman"/>
          <w:b/>
          <w:bCs/>
          <w:sz w:val="28"/>
          <w:szCs w:val="28"/>
          <w:lang w:val="de-DE"/>
        </w:rPr>
      </w:pPr>
      <w:r>
        <w:rPr>
          <w:rFonts w:ascii="Times New Roman" w:hAnsi="Times New Roman"/>
          <w:noProof/>
          <w:lang w:val="en-US" w:eastAsia="en-US"/>
        </w:rPr>
        <w:drawing>
          <wp:inline distT="0" distB="0" distL="0" distR="0" wp14:anchorId="01B8AAD6" wp14:editId="247E7FE1">
            <wp:extent cx="2749637" cy="914400"/>
            <wp:effectExtent l="0" t="0" r="6350" b="0"/>
            <wp:docPr id="7" name="officeArt object" descr="Macintosh HD:Users:walterfiller:Desktop:Logo -sample:Screen Shot 2021-03-08 at 11.35.04.png"/>
            <wp:cNvGraphicFramePr/>
            <a:graphic xmlns:a="http://schemas.openxmlformats.org/drawingml/2006/main">
              <a:graphicData uri="http://schemas.openxmlformats.org/drawingml/2006/picture">
                <pic:pic xmlns:pic="http://schemas.openxmlformats.org/drawingml/2006/picture">
                  <pic:nvPicPr>
                    <pic:cNvPr id="1073741825" name="Macintosh HD:Users:walterfiller:Desktop:Logo -sample:Screen Shot 2021-03-08 at 11.35.04.png" descr="Macintosh HD:Users:walterfiller:Desktop:Logo -sample:Screen Shot 2021-03-08 at 11.35.04.png"/>
                    <pic:cNvPicPr>
                      <a:picLocks noChangeAspect="1"/>
                    </pic:cNvPicPr>
                  </pic:nvPicPr>
                  <pic:blipFill rotWithShape="1">
                    <a:blip r:embed="rId8"/>
                    <a:srcRect b="53548"/>
                    <a:stretch/>
                  </pic:blipFill>
                  <pic:spPr bwMode="auto">
                    <a:xfrm>
                      <a:off x="0" y="0"/>
                      <a:ext cx="2750235" cy="914599"/>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291BED1" w14:textId="77777777" w:rsidR="001B39EA" w:rsidRDefault="001B39EA">
      <w:pPr>
        <w:pStyle w:val="BodyA"/>
        <w:spacing w:before="75"/>
        <w:ind w:left="851" w:right="560"/>
        <w:rPr>
          <w:rFonts w:ascii="Times New Roman" w:hAnsi="Times New Roman"/>
          <w:b/>
          <w:bCs/>
          <w:sz w:val="28"/>
          <w:szCs w:val="28"/>
          <w:lang w:val="de-DE"/>
        </w:rPr>
      </w:pPr>
    </w:p>
    <w:p w14:paraId="6C5242C6" w14:textId="77777777" w:rsidR="001B39EA" w:rsidRDefault="001B39EA">
      <w:pPr>
        <w:pStyle w:val="BodyA"/>
        <w:spacing w:before="75"/>
        <w:ind w:left="851" w:right="560"/>
        <w:rPr>
          <w:rFonts w:ascii="Times New Roman" w:hAnsi="Times New Roman"/>
          <w:b/>
          <w:bCs/>
          <w:sz w:val="28"/>
          <w:szCs w:val="28"/>
          <w:lang w:val="de-DE"/>
        </w:rPr>
      </w:pPr>
    </w:p>
    <w:p w14:paraId="2AD88BFC" w14:textId="77777777" w:rsidR="001B39EA" w:rsidRDefault="001B39EA">
      <w:pPr>
        <w:pStyle w:val="BodyA"/>
        <w:spacing w:before="75"/>
        <w:ind w:left="851" w:right="560"/>
        <w:rPr>
          <w:rFonts w:ascii="Times New Roman" w:hAnsi="Times New Roman"/>
          <w:b/>
          <w:bCs/>
          <w:sz w:val="28"/>
          <w:szCs w:val="28"/>
          <w:lang w:val="de-DE"/>
        </w:rPr>
      </w:pPr>
    </w:p>
    <w:p w14:paraId="7F90CDB9" w14:textId="77777777" w:rsidR="00E61BE4" w:rsidRPr="00E30F23" w:rsidRDefault="004873A8">
      <w:pPr>
        <w:pStyle w:val="BodyA"/>
        <w:spacing w:before="75"/>
        <w:ind w:left="851" w:right="560"/>
        <w:rPr>
          <w:rFonts w:ascii="Times New Roman" w:hAnsi="Times New Roman"/>
          <w:b/>
          <w:bCs/>
          <w:sz w:val="20"/>
          <w:szCs w:val="20"/>
          <w:lang w:val="de-DE"/>
        </w:rPr>
      </w:pPr>
      <w:r w:rsidRPr="00E30F23">
        <w:rPr>
          <w:rFonts w:ascii="Times New Roman" w:hAnsi="Times New Roman"/>
          <w:b/>
          <w:bCs/>
          <w:sz w:val="20"/>
          <w:szCs w:val="20"/>
          <w:lang w:val="de-DE"/>
        </w:rPr>
        <w:t>SCHEDULE 1</w:t>
      </w:r>
    </w:p>
    <w:p w14:paraId="39AD641F" w14:textId="77777777" w:rsidR="00E30F23" w:rsidRDefault="00E30F23">
      <w:pPr>
        <w:pStyle w:val="BodyA"/>
        <w:spacing w:before="75"/>
        <w:ind w:left="851" w:right="560"/>
        <w:rPr>
          <w:rFonts w:ascii="Times New Roman" w:hAnsi="Times New Roman"/>
          <w:b/>
          <w:bCs/>
          <w:sz w:val="28"/>
          <w:szCs w:val="28"/>
          <w:lang w:val="de-DE"/>
        </w:rPr>
      </w:pPr>
    </w:p>
    <w:p w14:paraId="4BE6C5B0" w14:textId="77777777" w:rsidR="00E30F23" w:rsidRDefault="00E30F23">
      <w:pPr>
        <w:pStyle w:val="BodyA"/>
        <w:spacing w:before="75"/>
        <w:ind w:left="851" w:right="560"/>
        <w:rPr>
          <w:rFonts w:ascii="Times New Roman" w:eastAsia="Times New Roman" w:hAnsi="Times New Roman" w:cs="Times New Roman"/>
          <w:b/>
          <w:bCs/>
          <w:sz w:val="20"/>
          <w:szCs w:val="20"/>
        </w:rPr>
      </w:pPr>
    </w:p>
    <w:p w14:paraId="713135C7" w14:textId="77777777" w:rsidR="00E61BE4" w:rsidRDefault="00E61BE4">
      <w:pPr>
        <w:pStyle w:val="BodyText"/>
        <w:ind w:right="560"/>
        <w:rPr>
          <w:rFonts w:ascii="Times New Roman" w:eastAsia="Times New Roman" w:hAnsi="Times New Roman" w:cs="Times New Roman"/>
          <w:b/>
          <w:bCs/>
          <w:sz w:val="22"/>
          <w:szCs w:val="22"/>
        </w:rPr>
      </w:pPr>
    </w:p>
    <w:p w14:paraId="07E91200" w14:textId="77777777" w:rsidR="00E61BE4" w:rsidRDefault="00E61BE4">
      <w:pPr>
        <w:pStyle w:val="BodyText"/>
        <w:ind w:right="560"/>
        <w:rPr>
          <w:rFonts w:ascii="Times New Roman" w:eastAsia="Times New Roman" w:hAnsi="Times New Roman" w:cs="Times New Roman"/>
          <w:b/>
          <w:bCs/>
          <w:sz w:val="22"/>
          <w:szCs w:val="22"/>
        </w:rPr>
      </w:pPr>
    </w:p>
    <w:p w14:paraId="13644379" w14:textId="77777777" w:rsidR="00E61BE4" w:rsidRDefault="00E61BE4">
      <w:pPr>
        <w:pStyle w:val="BodyText"/>
        <w:spacing w:before="10"/>
        <w:ind w:right="560"/>
        <w:rPr>
          <w:rFonts w:ascii="Times New Roman" w:eastAsia="Times New Roman" w:hAnsi="Times New Roman" w:cs="Times New Roman"/>
          <w:b/>
          <w:bCs/>
          <w:sz w:val="17"/>
          <w:szCs w:val="17"/>
        </w:rPr>
      </w:pPr>
    </w:p>
    <w:p w14:paraId="087D38A6" w14:textId="77777777" w:rsidR="00E61BE4" w:rsidRDefault="004873A8">
      <w:pPr>
        <w:pStyle w:val="BodyA"/>
        <w:tabs>
          <w:tab w:val="left" w:pos="4472"/>
        </w:tabs>
        <w:spacing w:before="1"/>
        <w:jc w:val="center"/>
        <w:rPr>
          <w:rFonts w:ascii="Times New Roman" w:eastAsia="Times New Roman" w:hAnsi="Times New Roman" w:cs="Times New Roman"/>
          <w:b/>
          <w:bCs/>
        </w:rPr>
      </w:pPr>
      <w:r>
        <w:rPr>
          <w:rFonts w:ascii="Times New Roman" w:hAnsi="Times New Roman"/>
          <w:b/>
          <w:bCs/>
        </w:rPr>
        <w:t xml:space="preserve">As </w:t>
      </w:r>
      <w:proofErr w:type="gramStart"/>
      <w:r>
        <w:rPr>
          <w:rFonts w:ascii="Times New Roman" w:hAnsi="Times New Roman"/>
          <w:b/>
          <w:bCs/>
          <w:lang w:val="en-US"/>
        </w:rPr>
        <w:t>Agreed</w:t>
      </w:r>
      <w:proofErr w:type="gramEnd"/>
    </w:p>
    <w:p w14:paraId="46F2FAEA" w14:textId="77777777" w:rsidR="00E61BE4" w:rsidRDefault="00E61BE4">
      <w:pPr>
        <w:pStyle w:val="BodyText"/>
        <w:ind w:right="560"/>
        <w:rPr>
          <w:rFonts w:ascii="Times New Roman" w:eastAsia="Times New Roman" w:hAnsi="Times New Roman" w:cs="Times New Roman"/>
          <w:b/>
          <w:bCs/>
          <w:sz w:val="24"/>
          <w:szCs w:val="24"/>
        </w:rPr>
      </w:pPr>
    </w:p>
    <w:tbl>
      <w:tblPr>
        <w:tblW w:w="69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9"/>
        <w:gridCol w:w="3470"/>
      </w:tblGrid>
      <w:tr w:rsidR="00E61BE4" w14:paraId="512F5F8A" w14:textId="77777777">
        <w:trPr>
          <w:trHeight w:val="521"/>
          <w:jc w:val="center"/>
        </w:trPr>
        <w:tc>
          <w:tcPr>
            <w:tcW w:w="3469" w:type="dxa"/>
            <w:tcBorders>
              <w:top w:val="single" w:sz="4" w:space="0" w:color="4F81BD"/>
              <w:left w:val="single" w:sz="4" w:space="0" w:color="4F81BD"/>
              <w:bottom w:val="single" w:sz="4" w:space="0" w:color="95B3D7"/>
              <w:right w:val="single" w:sz="4" w:space="0" w:color="4F81BD"/>
            </w:tcBorders>
            <w:shd w:val="clear" w:color="auto" w:fill="000000"/>
            <w:tcMar>
              <w:top w:w="80" w:type="dxa"/>
              <w:left w:w="80" w:type="dxa"/>
              <w:bottom w:w="80" w:type="dxa"/>
              <w:right w:w="640" w:type="dxa"/>
            </w:tcMar>
          </w:tcPr>
          <w:p w14:paraId="7290CF34" w14:textId="77777777" w:rsidR="00E61BE4" w:rsidRDefault="004873A8">
            <w:pPr>
              <w:pStyle w:val="BodyA"/>
              <w:spacing w:before="185"/>
              <w:ind w:right="560"/>
              <w:jc w:val="center"/>
            </w:pPr>
            <w:r>
              <w:rPr>
                <w:rFonts w:ascii="Times New Roman" w:hAnsi="Times New Roman"/>
                <w:color w:val="FFFFFF"/>
                <w:sz w:val="20"/>
                <w:szCs w:val="20"/>
                <w:u w:color="FFFFFF"/>
                <w:lang w:val="en-US"/>
              </w:rPr>
              <w:t>Allocated Products &amp; Services</w:t>
            </w:r>
          </w:p>
        </w:tc>
        <w:tc>
          <w:tcPr>
            <w:tcW w:w="3470" w:type="dxa"/>
            <w:tcBorders>
              <w:top w:val="single" w:sz="4" w:space="0" w:color="4F81BD"/>
              <w:left w:val="single" w:sz="4" w:space="0" w:color="4F81BD"/>
              <w:bottom w:val="single" w:sz="4" w:space="0" w:color="95B3D7"/>
              <w:right w:val="single" w:sz="4" w:space="0" w:color="4F81BD"/>
            </w:tcBorders>
            <w:shd w:val="clear" w:color="auto" w:fill="000000"/>
            <w:tcMar>
              <w:top w:w="80" w:type="dxa"/>
              <w:left w:w="80" w:type="dxa"/>
              <w:bottom w:w="80" w:type="dxa"/>
              <w:right w:w="640" w:type="dxa"/>
            </w:tcMar>
          </w:tcPr>
          <w:p w14:paraId="3869E2D2" w14:textId="77777777" w:rsidR="00E61BE4" w:rsidRDefault="004873A8">
            <w:pPr>
              <w:pStyle w:val="BodyA"/>
              <w:spacing w:before="185"/>
              <w:ind w:right="560"/>
              <w:jc w:val="center"/>
            </w:pPr>
            <w:r>
              <w:rPr>
                <w:rFonts w:ascii="Times New Roman" w:hAnsi="Times New Roman"/>
                <w:color w:val="FFFFFF"/>
                <w:sz w:val="20"/>
                <w:szCs w:val="20"/>
                <w:u w:color="FFFFFF"/>
                <w:lang w:val="en-US"/>
              </w:rPr>
              <w:t>Service / Remuneration Fees</w:t>
            </w:r>
          </w:p>
        </w:tc>
      </w:tr>
      <w:tr w:rsidR="00E61BE4" w14:paraId="4F9F86A6" w14:textId="77777777">
        <w:trPr>
          <w:trHeight w:val="1332"/>
          <w:jc w:val="center"/>
        </w:trPr>
        <w:tc>
          <w:tcPr>
            <w:tcW w:w="3469" w:type="dxa"/>
            <w:tcBorders>
              <w:top w:val="single" w:sz="4" w:space="0" w:color="95B3D7"/>
              <w:left w:val="single" w:sz="4" w:space="0" w:color="95B3D7"/>
              <w:bottom w:val="single" w:sz="4" w:space="0" w:color="95B3D7"/>
              <w:right w:val="single" w:sz="4" w:space="0" w:color="95B3D7"/>
            </w:tcBorders>
            <w:shd w:val="clear" w:color="auto" w:fill="DDDDDD"/>
            <w:tcMar>
              <w:top w:w="80" w:type="dxa"/>
              <w:left w:w="80" w:type="dxa"/>
              <w:bottom w:w="80" w:type="dxa"/>
              <w:right w:w="640" w:type="dxa"/>
            </w:tcMar>
          </w:tcPr>
          <w:p w14:paraId="21711564" w14:textId="77777777" w:rsidR="00E61BE4" w:rsidRDefault="004873A8">
            <w:pPr>
              <w:pStyle w:val="BodyText"/>
              <w:ind w:right="560"/>
            </w:pPr>
            <w:r>
              <w:rPr>
                <w:rFonts w:ascii="Times New Roman" w:hAnsi="Times New Roman"/>
              </w:rPr>
              <w:t xml:space="preserve">20 units of the HML Display Home package. Current Retail Value at AUD $1. 3 million each (Plus GST if </w:t>
            </w:r>
            <w:proofErr w:type="gramStart"/>
            <w:r>
              <w:rPr>
                <w:rFonts w:ascii="Times New Roman" w:hAnsi="Times New Roman"/>
              </w:rPr>
              <w:t>Applicable)*</w:t>
            </w:r>
            <w:proofErr w:type="gramEnd"/>
          </w:p>
        </w:tc>
        <w:tc>
          <w:tcPr>
            <w:tcW w:w="3470" w:type="dxa"/>
            <w:tcBorders>
              <w:top w:val="single" w:sz="4" w:space="0" w:color="95B3D7"/>
              <w:left w:val="single" w:sz="4" w:space="0" w:color="95B3D7"/>
              <w:bottom w:val="single" w:sz="4" w:space="0" w:color="95B3D7"/>
              <w:right w:val="single" w:sz="4" w:space="0" w:color="95B3D7"/>
            </w:tcBorders>
            <w:shd w:val="clear" w:color="auto" w:fill="DDDDDD"/>
            <w:tcMar>
              <w:top w:w="80" w:type="dxa"/>
              <w:left w:w="80" w:type="dxa"/>
              <w:bottom w:w="80" w:type="dxa"/>
              <w:right w:w="640" w:type="dxa"/>
            </w:tcMar>
          </w:tcPr>
          <w:p w14:paraId="0A4E5228" w14:textId="5564847E" w:rsidR="00E61BE4" w:rsidRDefault="00C707F1">
            <w:pPr>
              <w:pStyle w:val="BodyA"/>
              <w:spacing w:before="185"/>
              <w:ind w:right="560"/>
              <w:rPr>
                <w:rFonts w:ascii="Times New Roman" w:eastAsia="Times New Roman" w:hAnsi="Times New Roman" w:cs="Times New Roman"/>
                <w:b/>
                <w:bCs/>
                <w:sz w:val="20"/>
                <w:szCs w:val="20"/>
                <w:lang w:val="en-US"/>
              </w:rPr>
            </w:pPr>
            <w:r>
              <w:rPr>
                <w:rFonts w:ascii="Times New Roman" w:hAnsi="Times New Roman"/>
                <w:b/>
                <w:bCs/>
                <w:sz w:val="20"/>
                <w:szCs w:val="20"/>
                <w:lang w:val="en-US"/>
              </w:rPr>
              <w:t>4</w:t>
            </w:r>
            <w:r w:rsidR="004873A8">
              <w:rPr>
                <w:rFonts w:ascii="Times New Roman" w:hAnsi="Times New Roman"/>
                <w:b/>
                <w:bCs/>
                <w:sz w:val="20"/>
                <w:szCs w:val="20"/>
                <w:lang w:val="en-US"/>
              </w:rPr>
              <w:t xml:space="preserve"> % Success Fee Applies</w:t>
            </w:r>
          </w:p>
          <w:p w14:paraId="79B27E2D" w14:textId="72BE11A9" w:rsidR="00E61BE4" w:rsidRDefault="004873A8">
            <w:pPr>
              <w:pStyle w:val="BodyA"/>
              <w:spacing w:before="185"/>
              <w:ind w:right="560"/>
            </w:pPr>
            <w:r>
              <w:rPr>
                <w:rFonts w:ascii="Times New Roman" w:hAnsi="Times New Roman"/>
                <w:b/>
                <w:bCs/>
                <w:sz w:val="16"/>
                <w:szCs w:val="16"/>
                <w:lang w:val="en-US"/>
              </w:rPr>
              <w:t xml:space="preserve">Success Fee: $ </w:t>
            </w:r>
            <w:r w:rsidR="00C707F1">
              <w:rPr>
                <w:rFonts w:ascii="Times New Roman" w:hAnsi="Times New Roman"/>
                <w:b/>
                <w:bCs/>
                <w:sz w:val="16"/>
                <w:szCs w:val="16"/>
                <w:lang w:val="en-US"/>
              </w:rPr>
              <w:t>5</w:t>
            </w:r>
            <w:r w:rsidR="00595F3A">
              <w:rPr>
                <w:rFonts w:ascii="Times New Roman" w:hAnsi="Times New Roman"/>
                <w:b/>
                <w:bCs/>
                <w:sz w:val="16"/>
                <w:szCs w:val="16"/>
                <w:lang w:val="en-US"/>
              </w:rPr>
              <w:t>2</w:t>
            </w:r>
            <w:r>
              <w:rPr>
                <w:rFonts w:ascii="Times New Roman" w:hAnsi="Times New Roman"/>
                <w:b/>
                <w:bCs/>
                <w:sz w:val="16"/>
                <w:szCs w:val="16"/>
                <w:lang w:val="en-US"/>
              </w:rPr>
              <w:t xml:space="preserve"> 000</w:t>
            </w:r>
            <w:r w:rsidR="00C707F1">
              <w:rPr>
                <w:rFonts w:ascii="Times New Roman" w:hAnsi="Times New Roman"/>
                <w:b/>
                <w:bCs/>
                <w:sz w:val="16"/>
                <w:szCs w:val="16"/>
                <w:lang w:val="en-US"/>
              </w:rPr>
              <w:t>.</w:t>
            </w:r>
            <w:r>
              <w:rPr>
                <w:rFonts w:ascii="Times New Roman" w:hAnsi="Times New Roman"/>
                <w:b/>
                <w:bCs/>
                <w:sz w:val="16"/>
                <w:szCs w:val="16"/>
                <w:lang w:val="en-US"/>
              </w:rPr>
              <w:t>00</w:t>
            </w:r>
            <w:r>
              <w:rPr>
                <w:rFonts w:ascii="Times New Roman" w:hAnsi="Times New Roman"/>
                <w:sz w:val="16"/>
                <w:szCs w:val="16"/>
                <w:lang w:val="en-US"/>
              </w:rPr>
              <w:t xml:space="preserve">     </w:t>
            </w:r>
            <w:proofErr w:type="gramStart"/>
            <w:r>
              <w:rPr>
                <w:rFonts w:ascii="Times New Roman" w:hAnsi="Times New Roman"/>
                <w:sz w:val="16"/>
                <w:szCs w:val="16"/>
                <w:lang w:val="en-US"/>
              </w:rPr>
              <w:t xml:space="preserve">   (</w:t>
            </w:r>
            <w:proofErr w:type="gramEnd"/>
            <w:r>
              <w:rPr>
                <w:rFonts w:ascii="Times New Roman" w:hAnsi="Times New Roman"/>
                <w:sz w:val="16"/>
                <w:szCs w:val="16"/>
                <w:lang w:val="en-US"/>
              </w:rPr>
              <w:t xml:space="preserve">per each  $ AUD $ 1.3 m Sale). </w:t>
            </w:r>
          </w:p>
        </w:tc>
      </w:tr>
    </w:tbl>
    <w:p w14:paraId="35FD6359" w14:textId="77777777" w:rsidR="00E61BE4" w:rsidRDefault="00E61BE4">
      <w:pPr>
        <w:pStyle w:val="BodyText"/>
        <w:ind w:left="108" w:hanging="108"/>
        <w:jc w:val="center"/>
        <w:rPr>
          <w:rFonts w:ascii="Times New Roman" w:eastAsia="Times New Roman" w:hAnsi="Times New Roman" w:cs="Times New Roman"/>
          <w:b/>
          <w:bCs/>
          <w:sz w:val="24"/>
          <w:szCs w:val="24"/>
        </w:rPr>
      </w:pPr>
    </w:p>
    <w:p w14:paraId="54D92D64" w14:textId="77777777" w:rsidR="00E61BE4" w:rsidRDefault="00E61BE4">
      <w:pPr>
        <w:pStyle w:val="BodyText"/>
        <w:jc w:val="center"/>
        <w:rPr>
          <w:rFonts w:ascii="Times New Roman" w:eastAsia="Times New Roman" w:hAnsi="Times New Roman" w:cs="Times New Roman"/>
          <w:b/>
          <w:bCs/>
          <w:sz w:val="24"/>
          <w:szCs w:val="24"/>
        </w:rPr>
      </w:pPr>
    </w:p>
    <w:p w14:paraId="2AAF29EC" w14:textId="77777777" w:rsidR="00E61BE4" w:rsidRDefault="00E61BE4">
      <w:pPr>
        <w:pStyle w:val="BodyA"/>
        <w:spacing w:before="185"/>
        <w:ind w:left="872" w:right="560"/>
        <w:rPr>
          <w:rFonts w:ascii="Times New Roman" w:eastAsia="Times New Roman" w:hAnsi="Times New Roman" w:cs="Times New Roman"/>
          <w:b/>
          <w:bCs/>
          <w:sz w:val="20"/>
          <w:szCs w:val="20"/>
        </w:rPr>
      </w:pPr>
    </w:p>
    <w:p w14:paraId="23FC8DB2" w14:textId="77777777" w:rsidR="00E30F23" w:rsidRDefault="00E30F23">
      <w:pPr>
        <w:pStyle w:val="BodyA"/>
        <w:spacing w:before="185"/>
        <w:ind w:left="872" w:right="560"/>
        <w:rPr>
          <w:rFonts w:ascii="Times New Roman" w:eastAsia="Times New Roman" w:hAnsi="Times New Roman" w:cs="Times New Roman"/>
          <w:b/>
          <w:bCs/>
          <w:sz w:val="20"/>
          <w:szCs w:val="20"/>
        </w:rPr>
      </w:pPr>
    </w:p>
    <w:p w14:paraId="2AD49D90" w14:textId="77777777" w:rsidR="00E30F23" w:rsidRDefault="00E30F23">
      <w:pPr>
        <w:pStyle w:val="BodyA"/>
        <w:spacing w:before="185"/>
        <w:ind w:left="872" w:right="560"/>
        <w:rPr>
          <w:rFonts w:ascii="Times New Roman" w:eastAsia="Times New Roman" w:hAnsi="Times New Roman" w:cs="Times New Roman"/>
          <w:b/>
          <w:bCs/>
          <w:sz w:val="20"/>
          <w:szCs w:val="20"/>
        </w:rPr>
      </w:pPr>
    </w:p>
    <w:p w14:paraId="1CE81F59" w14:textId="77777777" w:rsidR="00E61BE4" w:rsidRDefault="004873A8">
      <w:pPr>
        <w:pStyle w:val="BodyA"/>
        <w:spacing w:before="185"/>
        <w:ind w:left="851" w:right="560"/>
        <w:rPr>
          <w:rFonts w:ascii="Times New Roman" w:eastAsia="Times New Roman" w:hAnsi="Times New Roman" w:cs="Times New Roman"/>
          <w:i/>
          <w:iCs/>
          <w:sz w:val="20"/>
          <w:szCs w:val="20"/>
          <w:u w:val="single"/>
        </w:rPr>
      </w:pPr>
      <w:r>
        <w:rPr>
          <w:rFonts w:ascii="Times New Roman" w:hAnsi="Times New Roman"/>
          <w:i/>
          <w:iCs/>
          <w:sz w:val="20"/>
          <w:szCs w:val="20"/>
          <w:u w:val="single"/>
          <w:lang w:val="en-US"/>
        </w:rPr>
        <w:t xml:space="preserve">Additional Notes: </w:t>
      </w:r>
    </w:p>
    <w:p w14:paraId="1007604B" w14:textId="77777777" w:rsidR="00E61BE4" w:rsidRDefault="00E61BE4">
      <w:pPr>
        <w:pStyle w:val="BodyText"/>
        <w:ind w:left="872" w:right="560"/>
        <w:rPr>
          <w:rFonts w:ascii="Times New Roman" w:eastAsia="Times New Roman" w:hAnsi="Times New Roman" w:cs="Times New Roman"/>
          <w:i/>
          <w:iCs/>
          <w:u w:val="single"/>
        </w:rPr>
      </w:pPr>
    </w:p>
    <w:p w14:paraId="0605D140" w14:textId="77777777" w:rsidR="00E61BE4" w:rsidRDefault="004873A8">
      <w:pPr>
        <w:pStyle w:val="BodyText"/>
        <w:ind w:left="872" w:right="560"/>
        <w:rPr>
          <w:rFonts w:ascii="Times New Roman" w:eastAsia="Times New Roman" w:hAnsi="Times New Roman" w:cs="Times New Roman"/>
          <w:i/>
          <w:iCs/>
        </w:rPr>
      </w:pPr>
      <w:r>
        <w:rPr>
          <w:rFonts w:ascii="Times New Roman" w:hAnsi="Times New Roman"/>
          <w:i/>
          <w:iCs/>
        </w:rPr>
        <w:t xml:space="preserve">The allocated products &amp; services pricing and documentation may be changed by HML at any time. HML agrees that it will ensure the Introducer is given access to the most updated information as soon as it is available. </w:t>
      </w:r>
    </w:p>
    <w:p w14:paraId="283939FA" w14:textId="77777777" w:rsidR="00E61BE4" w:rsidRDefault="00E61BE4">
      <w:pPr>
        <w:pStyle w:val="BodyText"/>
        <w:ind w:left="872" w:right="560"/>
        <w:rPr>
          <w:rFonts w:ascii="Times New Roman" w:eastAsia="Times New Roman" w:hAnsi="Times New Roman" w:cs="Times New Roman"/>
          <w:i/>
          <w:iCs/>
        </w:rPr>
      </w:pPr>
    </w:p>
    <w:p w14:paraId="3671E85D" w14:textId="77777777" w:rsidR="00E61BE4" w:rsidRDefault="004873A8">
      <w:pPr>
        <w:pStyle w:val="BodyText"/>
        <w:ind w:left="872" w:right="560"/>
        <w:rPr>
          <w:rFonts w:ascii="Times New Roman" w:eastAsia="Times New Roman" w:hAnsi="Times New Roman" w:cs="Times New Roman"/>
          <w:i/>
          <w:iCs/>
        </w:rPr>
      </w:pPr>
      <w:r>
        <w:rPr>
          <w:rFonts w:ascii="Times New Roman" w:hAnsi="Times New Roman"/>
          <w:i/>
          <w:iCs/>
        </w:rPr>
        <w:t>This fee share arrangement is applicable where the Introducer simply refers the Client to HML, and thereafter, the Client partakes in HML Products &amp; Services (</w:t>
      </w:r>
      <w:proofErr w:type="gramStart"/>
      <w:r>
        <w:rPr>
          <w:rFonts w:ascii="Times New Roman" w:hAnsi="Times New Roman"/>
          <w:i/>
          <w:iCs/>
        </w:rPr>
        <w:t>i.e.</w:t>
      </w:r>
      <w:proofErr w:type="gramEnd"/>
      <w:r>
        <w:rPr>
          <w:rFonts w:ascii="Times New Roman" w:hAnsi="Times New Roman"/>
          <w:i/>
          <w:iCs/>
        </w:rPr>
        <w:t xml:space="preserve"> Investment or Partnership).</w:t>
      </w:r>
    </w:p>
    <w:p w14:paraId="4AEC08A2" w14:textId="77777777" w:rsidR="00E61BE4" w:rsidRDefault="00E61BE4">
      <w:pPr>
        <w:pStyle w:val="BodyText"/>
        <w:ind w:right="560"/>
        <w:rPr>
          <w:rFonts w:ascii="Times New Roman" w:eastAsia="Times New Roman" w:hAnsi="Times New Roman" w:cs="Times New Roman"/>
        </w:rPr>
      </w:pPr>
    </w:p>
    <w:p w14:paraId="5C140851" w14:textId="77777777" w:rsidR="00E61BE4" w:rsidRDefault="00E61BE4">
      <w:pPr>
        <w:pStyle w:val="BodyText"/>
        <w:ind w:left="2672" w:right="560"/>
        <w:rPr>
          <w:rFonts w:ascii="Times New Roman" w:eastAsia="Times New Roman" w:hAnsi="Times New Roman" w:cs="Times New Roman"/>
        </w:rPr>
      </w:pPr>
    </w:p>
    <w:p w14:paraId="078FE09F" w14:textId="77777777" w:rsidR="00E61BE4" w:rsidRDefault="00E61BE4">
      <w:pPr>
        <w:pStyle w:val="Heading2"/>
        <w:ind w:left="1592" w:right="560"/>
        <w:rPr>
          <w:rFonts w:ascii="Times New Roman" w:eastAsia="Times New Roman" w:hAnsi="Times New Roman" w:cs="Times New Roman"/>
          <w:b w:val="0"/>
          <w:bCs w:val="0"/>
        </w:rPr>
      </w:pPr>
    </w:p>
    <w:p w14:paraId="35A8FB65" w14:textId="77777777" w:rsidR="00E61BE4" w:rsidRDefault="00E61BE4">
      <w:pPr>
        <w:pStyle w:val="BodyText"/>
        <w:ind w:left="2672" w:right="560"/>
        <w:rPr>
          <w:rFonts w:ascii="Times New Roman" w:eastAsia="Times New Roman" w:hAnsi="Times New Roman" w:cs="Times New Roman"/>
        </w:rPr>
      </w:pPr>
    </w:p>
    <w:p w14:paraId="2EC11E0B" w14:textId="77777777" w:rsidR="00E61BE4" w:rsidRDefault="00E61BE4">
      <w:pPr>
        <w:pStyle w:val="Heading2"/>
        <w:ind w:left="720" w:right="560"/>
        <w:rPr>
          <w:rFonts w:ascii="Times New Roman" w:eastAsia="Times New Roman" w:hAnsi="Times New Roman" w:cs="Times New Roman"/>
          <w:b w:val="0"/>
          <w:bCs w:val="0"/>
        </w:rPr>
      </w:pPr>
    </w:p>
    <w:p w14:paraId="41AA695B" w14:textId="77777777" w:rsidR="00E61BE4" w:rsidRDefault="00E61BE4">
      <w:pPr>
        <w:pStyle w:val="Heading2"/>
        <w:ind w:left="1592" w:right="560"/>
        <w:rPr>
          <w:rFonts w:ascii="Times New Roman" w:eastAsia="Times New Roman" w:hAnsi="Times New Roman" w:cs="Times New Roman"/>
          <w:b w:val="0"/>
          <w:bCs w:val="0"/>
        </w:rPr>
      </w:pPr>
    </w:p>
    <w:p w14:paraId="4198AE56" w14:textId="77777777" w:rsidR="00E61BE4" w:rsidRDefault="00E61BE4">
      <w:pPr>
        <w:pStyle w:val="BodyText"/>
        <w:spacing w:before="11"/>
        <w:ind w:right="560"/>
        <w:rPr>
          <w:rFonts w:ascii="Times New Roman" w:eastAsia="Times New Roman" w:hAnsi="Times New Roman" w:cs="Times New Roman"/>
          <w:sz w:val="19"/>
          <w:szCs w:val="19"/>
        </w:rPr>
      </w:pPr>
    </w:p>
    <w:p w14:paraId="1964F0C3" w14:textId="77777777" w:rsidR="00E61BE4" w:rsidRDefault="00E61BE4">
      <w:pPr>
        <w:pStyle w:val="BodyText"/>
        <w:spacing w:before="11"/>
        <w:ind w:right="560"/>
        <w:rPr>
          <w:rFonts w:ascii="Times New Roman" w:eastAsia="Times New Roman" w:hAnsi="Times New Roman" w:cs="Times New Roman"/>
          <w:sz w:val="19"/>
          <w:szCs w:val="19"/>
        </w:rPr>
      </w:pPr>
    </w:p>
    <w:p w14:paraId="5075224F" w14:textId="77777777" w:rsidR="00E61BE4" w:rsidRDefault="004873A8">
      <w:pPr>
        <w:pStyle w:val="BodyA"/>
        <w:ind w:right="560"/>
      </w:pPr>
      <w:r>
        <w:rPr>
          <w:rFonts w:ascii="Times New Roman" w:hAnsi="Times New Roman"/>
        </w:rPr>
        <w:lastRenderedPageBreak/>
        <w:t xml:space="preserve"> </w:t>
      </w:r>
    </w:p>
    <w:sectPr w:rsidR="00E61BE4">
      <w:headerReference w:type="default" r:id="rId12"/>
      <w:footerReference w:type="default" r:id="rId13"/>
      <w:pgSz w:w="11920" w:h="16840"/>
      <w:pgMar w:top="567" w:right="567" w:bottom="567" w:left="113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FDDA" w14:textId="77777777" w:rsidR="00A51D90" w:rsidRDefault="00A51D90">
      <w:r>
        <w:separator/>
      </w:r>
    </w:p>
  </w:endnote>
  <w:endnote w:type="continuationSeparator" w:id="0">
    <w:p w14:paraId="5BFE060A" w14:textId="77777777" w:rsidR="00A51D90" w:rsidRDefault="00A5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7D06" w14:textId="4C181185" w:rsidR="00A44F27" w:rsidRDefault="00A51D90">
    <w:pPr>
      <w:pStyle w:val="Footer"/>
    </w:pPr>
    <w:sdt>
      <w:sdtPr>
        <w:id w:val="969400743"/>
        <w:placeholder>
          <w:docPart w:val="95D0D4AEE5C70544B60880EA2A6EC157"/>
        </w:placeholder>
        <w:temporary/>
        <w:showingPlcHdr/>
      </w:sdtPr>
      <w:sdtEndPr/>
      <w:sdtContent>
        <w:r w:rsidR="00A44F27">
          <w:t>[Type text]</w:t>
        </w:r>
      </w:sdtContent>
    </w:sdt>
    <w:r w:rsidR="00A44F27">
      <w:ptab w:relativeTo="margin" w:alignment="center" w:leader="none"/>
    </w:r>
    <w:sdt>
      <w:sdtPr>
        <w:id w:val="969400748"/>
        <w:placeholder>
          <w:docPart w:val="0C4F698F77416C49BC52670B3269EFC8"/>
        </w:placeholder>
        <w:temporary/>
        <w:showingPlcHdr/>
      </w:sdtPr>
      <w:sdtEndPr/>
      <w:sdtContent>
        <w:r w:rsidR="00A44F27">
          <w:t>[Type text]</w:t>
        </w:r>
      </w:sdtContent>
    </w:sdt>
    <w:r w:rsidR="00A44F27">
      <w:ptab w:relativeTo="margin" w:alignment="right" w:leader="none"/>
    </w:r>
    <w:sdt>
      <w:sdtPr>
        <w:id w:val="969400753"/>
        <w:placeholder>
          <w:docPart w:val="DBC0C17245D9EF4CA58C5121BBA1929C"/>
        </w:placeholder>
        <w:temporary/>
        <w:showingPlcHdr/>
      </w:sdtPr>
      <w:sdtEndPr/>
      <w:sdtContent>
        <w:r w:rsidR="00A44F2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E7A8" w14:textId="77777777" w:rsidR="00226314" w:rsidRPr="008817D8" w:rsidRDefault="00226314" w:rsidP="00226314">
    <w:pPr>
      <w:pStyle w:val="HeaderFooter"/>
      <w:jc w:val="center"/>
      <w:rPr>
        <w:rFonts w:ascii="Arial Unicode MS" w:hAnsi="Arial Unicode MS"/>
        <w:color w:val="A6A6A6" w:themeColor="background1" w:themeShade="A6"/>
        <w:sz w:val="20"/>
        <w:szCs w:val="20"/>
      </w:rPr>
    </w:pPr>
    <w:r w:rsidRPr="008817D8">
      <w:rPr>
        <w:rFonts w:ascii="Arial Unicode MS" w:hAnsi="Arial Unicode MS"/>
        <w:color w:val="A6A6A6" w:themeColor="background1" w:themeShade="A6"/>
        <w:sz w:val="20"/>
        <w:szCs w:val="20"/>
      </w:rPr>
      <w:t>Haussmann Limited</w:t>
    </w:r>
  </w:p>
  <w:p w14:paraId="16B3EDAD" w14:textId="77777777" w:rsidR="00226314" w:rsidRPr="008817D8" w:rsidRDefault="00226314" w:rsidP="00226314">
    <w:pPr>
      <w:pStyle w:val="HeaderFooter"/>
      <w:jc w:val="center"/>
      <w:rPr>
        <w:rFonts w:ascii="Arial Unicode MS" w:hAnsi="Arial Unicode MS"/>
        <w:color w:val="A6A6A6" w:themeColor="background1" w:themeShade="A6"/>
        <w:sz w:val="16"/>
        <w:szCs w:val="16"/>
      </w:rPr>
    </w:pPr>
    <w:r w:rsidRPr="008817D8">
      <w:rPr>
        <w:rFonts w:ascii="Arial Unicode MS" w:hAnsi="Arial Unicode MS"/>
        <w:color w:val="A6A6A6" w:themeColor="background1" w:themeShade="A6"/>
        <w:sz w:val="16"/>
        <w:szCs w:val="16"/>
      </w:rPr>
      <w:t xml:space="preserve">ACN  617 865 </w:t>
    </w:r>
    <w:proofErr w:type="gramStart"/>
    <w:r w:rsidRPr="008817D8">
      <w:rPr>
        <w:rFonts w:ascii="Arial Unicode MS" w:hAnsi="Arial Unicode MS"/>
        <w:color w:val="A6A6A6" w:themeColor="background1" w:themeShade="A6"/>
        <w:sz w:val="16"/>
        <w:szCs w:val="16"/>
      </w:rPr>
      <w:t>960  ABN</w:t>
    </w:r>
    <w:proofErr w:type="gramEnd"/>
    <w:r w:rsidRPr="008817D8">
      <w:rPr>
        <w:rFonts w:ascii="Arial Unicode MS" w:hAnsi="Arial Unicode MS"/>
        <w:color w:val="A6A6A6" w:themeColor="background1" w:themeShade="A6"/>
        <w:sz w:val="16"/>
        <w:szCs w:val="16"/>
      </w:rPr>
      <w:t xml:space="preserve"> 3261 786 5960</w:t>
    </w:r>
  </w:p>
  <w:p w14:paraId="0FB1D0EE" w14:textId="0456BEE4" w:rsidR="00226314" w:rsidRDefault="00226314" w:rsidP="00226314">
    <w:pPr>
      <w:jc w:val="center"/>
      <w:rPr>
        <w:rFonts w:ascii="Arial Unicode MS" w:hAnsi="Arial Unicode MS" w:cs="Arial Unicode MS"/>
        <w:color w:val="A6A6A6" w:themeColor="background1" w:themeShade="A6"/>
        <w:sz w:val="16"/>
        <w:szCs w:val="16"/>
        <w:lang w:val="en-AU"/>
      </w:rPr>
    </w:pPr>
    <w:r w:rsidRPr="008817D8">
      <w:rPr>
        <w:rFonts w:ascii="Arial Unicode MS" w:hAnsi="Arial Unicode MS" w:cs="Arial Unicode MS"/>
        <w:color w:val="A6A6A6" w:themeColor="background1" w:themeShade="A6"/>
        <w:sz w:val="16"/>
        <w:szCs w:val="16"/>
        <w:lang w:val="en-AU"/>
      </w:rPr>
      <w:t xml:space="preserve">Level </w:t>
    </w:r>
    <w:r w:rsidR="00F85EBE">
      <w:rPr>
        <w:rFonts w:ascii="Arial Unicode MS" w:hAnsi="Arial Unicode MS" w:cs="Arial Unicode MS"/>
        <w:color w:val="A6A6A6" w:themeColor="background1" w:themeShade="A6"/>
        <w:sz w:val="16"/>
        <w:szCs w:val="16"/>
        <w:lang w:val="en-AU"/>
      </w:rPr>
      <w:t>1</w:t>
    </w:r>
    <w:r w:rsidRPr="008817D8">
      <w:rPr>
        <w:rFonts w:ascii="Arial Unicode MS" w:hAnsi="Arial Unicode MS" w:cs="Arial Unicode MS"/>
        <w:color w:val="A6A6A6" w:themeColor="background1" w:themeShade="A6"/>
        <w:sz w:val="16"/>
        <w:szCs w:val="16"/>
        <w:lang w:val="en-AU"/>
      </w:rPr>
      <w:t>4, 1</w:t>
    </w:r>
    <w:r w:rsidR="00F85EBE">
      <w:rPr>
        <w:rFonts w:ascii="Arial Unicode MS" w:hAnsi="Arial Unicode MS" w:cs="Arial Unicode MS"/>
        <w:color w:val="A6A6A6" w:themeColor="background1" w:themeShade="A6"/>
        <w:sz w:val="16"/>
        <w:szCs w:val="16"/>
        <w:lang w:val="en-AU"/>
      </w:rPr>
      <w:t>67</w:t>
    </w:r>
    <w:r w:rsidRPr="008817D8">
      <w:rPr>
        <w:rFonts w:ascii="Arial Unicode MS" w:hAnsi="Arial Unicode MS" w:cs="Arial Unicode MS"/>
        <w:color w:val="A6A6A6" w:themeColor="background1" w:themeShade="A6"/>
        <w:sz w:val="16"/>
        <w:szCs w:val="16"/>
        <w:lang w:val="en-AU"/>
      </w:rPr>
      <w:t xml:space="preserve"> Eagle Street Brisbane, Queensland 4000, Australia.</w:t>
    </w:r>
  </w:p>
  <w:p w14:paraId="33A8EE16" w14:textId="77777777" w:rsidR="00226314" w:rsidRPr="008817D8" w:rsidRDefault="00226314" w:rsidP="00226314">
    <w:pPr>
      <w:jc w:val="center"/>
      <w:rPr>
        <w:rFonts w:ascii="Arial Unicode MS" w:hAnsi="Arial Unicode MS" w:cs="Arial Unicode MS"/>
        <w:color w:val="A6A6A6" w:themeColor="background1" w:themeShade="A6"/>
        <w:sz w:val="16"/>
        <w:szCs w:val="16"/>
        <w:lang w:val="en-AU"/>
      </w:rPr>
    </w:pPr>
    <w:r w:rsidRPr="008817D8">
      <w:rPr>
        <w:rFonts w:ascii="Arial Unicode MS" w:hAnsi="Arial Unicode MS" w:cs="Arial Unicode MS"/>
        <w:color w:val="A6A6A6" w:themeColor="background1" w:themeShade="A6"/>
        <w:sz w:val="16"/>
        <w:szCs w:val="16"/>
        <w:lang w:val="en-AU"/>
      </w:rPr>
      <w:t xml:space="preserve">Contact: </w:t>
    </w:r>
    <w:hyperlink r:id="rId1" w:history="1">
      <w:r w:rsidRPr="008817D8">
        <w:rPr>
          <w:rStyle w:val="Hyperlink"/>
          <w:rFonts w:ascii="Arial Unicode MS" w:hAnsi="Arial Unicode MS" w:cs="Arial Unicode MS"/>
          <w:color w:val="A6A6A6" w:themeColor="background1" w:themeShade="A6"/>
          <w:sz w:val="16"/>
          <w:szCs w:val="16"/>
          <w:lang w:val="en-AU"/>
        </w:rPr>
        <w:t>info@hm3global.com</w:t>
      </w:r>
    </w:hyperlink>
    <w:r w:rsidRPr="008817D8">
      <w:rPr>
        <w:rFonts w:ascii="Arial Unicode MS" w:hAnsi="Arial Unicode MS" w:cs="Arial Unicode MS"/>
        <w:color w:val="A6A6A6" w:themeColor="background1" w:themeShade="A6"/>
        <w:sz w:val="16"/>
        <w:szCs w:val="16"/>
        <w:lang w:val="en-AU"/>
      </w:rPr>
      <w:t xml:space="preserve"> </w:t>
    </w:r>
  </w:p>
  <w:p w14:paraId="72C2A199" w14:textId="268AFDF4" w:rsidR="00226314" w:rsidRPr="008817D8" w:rsidRDefault="00F85EBE" w:rsidP="00226314">
    <w:pPr>
      <w:jc w:val="center"/>
      <w:rPr>
        <w:rFonts w:ascii="Arial Unicode MS" w:hAnsi="Arial Unicode MS" w:cs="Arial Unicode MS"/>
        <w:color w:val="A6A6A6" w:themeColor="background1" w:themeShade="A6"/>
        <w:sz w:val="16"/>
        <w:szCs w:val="16"/>
        <w:lang w:val="en-AU"/>
      </w:rPr>
    </w:pPr>
    <w:r>
      <w:rPr>
        <w:rFonts w:ascii="Arial Unicode MS" w:hAnsi="Arial Unicode MS" w:cs="Arial Unicode MS"/>
        <w:color w:val="A6A6A6" w:themeColor="background1" w:themeShade="A6"/>
        <w:sz w:val="16"/>
        <w:szCs w:val="16"/>
        <w:lang w:val="en-AU"/>
      </w:rPr>
      <w:t>h</w:t>
    </w:r>
    <w:r w:rsidR="00226314" w:rsidRPr="008817D8">
      <w:rPr>
        <w:rFonts w:ascii="Arial Unicode MS" w:hAnsi="Arial Unicode MS" w:cs="Arial Unicode MS"/>
        <w:color w:val="A6A6A6" w:themeColor="background1" w:themeShade="A6"/>
        <w:sz w:val="16"/>
        <w:szCs w:val="16"/>
        <w:lang w:val="en-AU"/>
      </w:rPr>
      <w:t>aussmann.com.au</w:t>
    </w:r>
  </w:p>
  <w:p w14:paraId="5BB9F863" w14:textId="77777777" w:rsidR="00A44F27" w:rsidRPr="008817D8" w:rsidRDefault="00A44F27" w:rsidP="00E03D08">
    <w:pPr>
      <w:jc w:val="center"/>
      <w:rPr>
        <w:rFonts w:ascii="Arial Unicode MS" w:hAnsi="Arial Unicode MS" w:cs="Arial Unicode MS"/>
        <w:color w:val="A6A6A6" w:themeColor="background1" w:themeShade="A6"/>
        <w:sz w:val="16"/>
        <w:szCs w:val="16"/>
        <w:lang w:val="en-AU"/>
      </w:rPr>
    </w:pPr>
  </w:p>
  <w:p w14:paraId="087AD1FF" w14:textId="77777777" w:rsidR="00A44F27" w:rsidRDefault="00A44F27" w:rsidP="00E03D08">
    <w:pPr>
      <w:pStyle w:val="BodyText"/>
      <w:spacing w:line="14" w:lineRule="auto"/>
    </w:pPr>
  </w:p>
  <w:p w14:paraId="75B80956" w14:textId="21F6E6EE" w:rsidR="00A44F27" w:rsidRDefault="00A44F2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D1EB" w14:textId="77777777" w:rsidR="00A44F27" w:rsidRPr="008817D8" w:rsidRDefault="00A44F27" w:rsidP="00E30F23">
    <w:pPr>
      <w:pStyle w:val="HeaderFooter"/>
      <w:jc w:val="center"/>
      <w:rPr>
        <w:rFonts w:ascii="Arial Unicode MS" w:hAnsi="Arial Unicode MS"/>
        <w:color w:val="A6A6A6" w:themeColor="background1" w:themeShade="A6"/>
        <w:sz w:val="20"/>
        <w:szCs w:val="20"/>
      </w:rPr>
    </w:pPr>
    <w:r w:rsidRPr="008817D8">
      <w:rPr>
        <w:rFonts w:ascii="Arial Unicode MS" w:hAnsi="Arial Unicode MS"/>
        <w:color w:val="A6A6A6" w:themeColor="background1" w:themeShade="A6"/>
        <w:sz w:val="20"/>
        <w:szCs w:val="20"/>
      </w:rPr>
      <w:t>Haussmann Limited</w:t>
    </w:r>
  </w:p>
  <w:p w14:paraId="4E0CE7BB" w14:textId="77777777" w:rsidR="00A44F27" w:rsidRPr="008817D8" w:rsidRDefault="00A44F27" w:rsidP="00E30F23">
    <w:pPr>
      <w:pStyle w:val="HeaderFooter"/>
      <w:jc w:val="center"/>
      <w:rPr>
        <w:rFonts w:ascii="Arial Unicode MS" w:hAnsi="Arial Unicode MS"/>
        <w:color w:val="A6A6A6" w:themeColor="background1" w:themeShade="A6"/>
        <w:sz w:val="16"/>
        <w:szCs w:val="16"/>
      </w:rPr>
    </w:pPr>
    <w:r w:rsidRPr="008817D8">
      <w:rPr>
        <w:rFonts w:ascii="Arial Unicode MS" w:hAnsi="Arial Unicode MS"/>
        <w:color w:val="A6A6A6" w:themeColor="background1" w:themeShade="A6"/>
        <w:sz w:val="16"/>
        <w:szCs w:val="16"/>
      </w:rPr>
      <w:t xml:space="preserve">ACN  617 865 </w:t>
    </w:r>
    <w:proofErr w:type="gramStart"/>
    <w:r w:rsidRPr="008817D8">
      <w:rPr>
        <w:rFonts w:ascii="Arial Unicode MS" w:hAnsi="Arial Unicode MS"/>
        <w:color w:val="A6A6A6" w:themeColor="background1" w:themeShade="A6"/>
        <w:sz w:val="16"/>
        <w:szCs w:val="16"/>
      </w:rPr>
      <w:t>960  ABN</w:t>
    </w:r>
    <w:proofErr w:type="gramEnd"/>
    <w:r w:rsidRPr="008817D8">
      <w:rPr>
        <w:rFonts w:ascii="Arial Unicode MS" w:hAnsi="Arial Unicode MS"/>
        <w:color w:val="A6A6A6" w:themeColor="background1" w:themeShade="A6"/>
        <w:sz w:val="16"/>
        <w:szCs w:val="16"/>
      </w:rPr>
      <w:t xml:space="preserve"> 3261 786 5960</w:t>
    </w:r>
  </w:p>
  <w:p w14:paraId="6022D616" w14:textId="43EF9430" w:rsidR="00A44F27" w:rsidRDefault="00A44F27" w:rsidP="00E30F23">
    <w:pPr>
      <w:jc w:val="center"/>
      <w:rPr>
        <w:rFonts w:ascii="Arial Unicode MS" w:hAnsi="Arial Unicode MS" w:cs="Arial Unicode MS"/>
        <w:color w:val="A6A6A6" w:themeColor="background1" w:themeShade="A6"/>
        <w:sz w:val="16"/>
        <w:szCs w:val="16"/>
        <w:lang w:val="en-AU"/>
      </w:rPr>
    </w:pPr>
    <w:r w:rsidRPr="008817D8">
      <w:rPr>
        <w:rFonts w:ascii="Arial Unicode MS" w:hAnsi="Arial Unicode MS" w:cs="Arial Unicode MS"/>
        <w:color w:val="A6A6A6" w:themeColor="background1" w:themeShade="A6"/>
        <w:sz w:val="16"/>
        <w:szCs w:val="16"/>
        <w:lang w:val="en-AU"/>
      </w:rPr>
      <w:t xml:space="preserve">Level </w:t>
    </w:r>
    <w:r w:rsidR="002E244E">
      <w:rPr>
        <w:rFonts w:ascii="Arial Unicode MS" w:hAnsi="Arial Unicode MS" w:cs="Arial Unicode MS"/>
        <w:color w:val="A6A6A6" w:themeColor="background1" w:themeShade="A6"/>
        <w:sz w:val="16"/>
        <w:szCs w:val="16"/>
        <w:lang w:val="en-AU"/>
      </w:rPr>
      <w:t>14,</w:t>
    </w:r>
    <w:r w:rsidRPr="008817D8">
      <w:rPr>
        <w:rFonts w:ascii="Arial Unicode MS" w:hAnsi="Arial Unicode MS" w:cs="Arial Unicode MS"/>
        <w:color w:val="A6A6A6" w:themeColor="background1" w:themeShade="A6"/>
        <w:sz w:val="16"/>
        <w:szCs w:val="16"/>
        <w:lang w:val="en-AU"/>
      </w:rPr>
      <w:t xml:space="preserve"> 1</w:t>
    </w:r>
    <w:r w:rsidR="002E244E">
      <w:rPr>
        <w:rFonts w:ascii="Arial Unicode MS" w:hAnsi="Arial Unicode MS" w:cs="Arial Unicode MS"/>
        <w:color w:val="A6A6A6" w:themeColor="background1" w:themeShade="A6"/>
        <w:sz w:val="16"/>
        <w:szCs w:val="16"/>
        <w:lang w:val="en-AU"/>
      </w:rPr>
      <w:t>67</w:t>
    </w:r>
    <w:r w:rsidRPr="008817D8">
      <w:rPr>
        <w:rFonts w:ascii="Arial Unicode MS" w:hAnsi="Arial Unicode MS" w:cs="Arial Unicode MS"/>
        <w:color w:val="A6A6A6" w:themeColor="background1" w:themeShade="A6"/>
        <w:sz w:val="16"/>
        <w:szCs w:val="16"/>
        <w:lang w:val="en-AU"/>
      </w:rPr>
      <w:t xml:space="preserve"> Eagle Street Brisbane, Queensland 4000, Australia.</w:t>
    </w:r>
  </w:p>
  <w:p w14:paraId="337BEC13" w14:textId="77777777" w:rsidR="00A44F27" w:rsidRPr="008817D8" w:rsidRDefault="00A44F27" w:rsidP="00E30F23">
    <w:pPr>
      <w:jc w:val="center"/>
      <w:rPr>
        <w:rFonts w:ascii="Arial Unicode MS" w:hAnsi="Arial Unicode MS" w:cs="Arial Unicode MS"/>
        <w:color w:val="A6A6A6" w:themeColor="background1" w:themeShade="A6"/>
        <w:sz w:val="16"/>
        <w:szCs w:val="16"/>
        <w:lang w:val="en-AU"/>
      </w:rPr>
    </w:pPr>
    <w:r w:rsidRPr="008817D8">
      <w:rPr>
        <w:rFonts w:ascii="Arial Unicode MS" w:hAnsi="Arial Unicode MS" w:cs="Arial Unicode MS"/>
        <w:color w:val="A6A6A6" w:themeColor="background1" w:themeShade="A6"/>
        <w:sz w:val="16"/>
        <w:szCs w:val="16"/>
        <w:lang w:val="en-AU"/>
      </w:rPr>
      <w:t xml:space="preserve">Contact: </w:t>
    </w:r>
    <w:hyperlink r:id="rId1" w:history="1">
      <w:r w:rsidRPr="008817D8">
        <w:rPr>
          <w:rStyle w:val="Hyperlink"/>
          <w:rFonts w:ascii="Arial Unicode MS" w:hAnsi="Arial Unicode MS" w:cs="Arial Unicode MS"/>
          <w:color w:val="A6A6A6" w:themeColor="background1" w:themeShade="A6"/>
          <w:sz w:val="16"/>
          <w:szCs w:val="16"/>
          <w:lang w:val="en-AU"/>
        </w:rPr>
        <w:t>info@hm3global.com</w:t>
      </w:r>
    </w:hyperlink>
    <w:r w:rsidRPr="008817D8">
      <w:rPr>
        <w:rFonts w:ascii="Arial Unicode MS" w:hAnsi="Arial Unicode MS" w:cs="Arial Unicode MS"/>
        <w:color w:val="A6A6A6" w:themeColor="background1" w:themeShade="A6"/>
        <w:sz w:val="16"/>
        <w:szCs w:val="16"/>
        <w:lang w:val="en-AU"/>
      </w:rPr>
      <w:t xml:space="preserve"> </w:t>
    </w:r>
  </w:p>
  <w:p w14:paraId="341C65D3" w14:textId="77777777" w:rsidR="00A44F27" w:rsidRPr="008817D8" w:rsidRDefault="00A44F27" w:rsidP="00E30F23">
    <w:pPr>
      <w:jc w:val="center"/>
      <w:rPr>
        <w:rFonts w:ascii="Arial Unicode MS" w:hAnsi="Arial Unicode MS" w:cs="Arial Unicode MS"/>
        <w:color w:val="A6A6A6" w:themeColor="background1" w:themeShade="A6"/>
        <w:sz w:val="16"/>
        <w:szCs w:val="16"/>
        <w:lang w:val="en-AU"/>
      </w:rPr>
    </w:pPr>
    <w:r w:rsidRPr="008817D8">
      <w:rPr>
        <w:rFonts w:ascii="Arial Unicode MS" w:hAnsi="Arial Unicode MS" w:cs="Arial Unicode MS"/>
        <w:color w:val="A6A6A6" w:themeColor="background1" w:themeShade="A6"/>
        <w:sz w:val="16"/>
        <w:szCs w:val="16"/>
        <w:lang w:val="en-AU"/>
      </w:rPr>
      <w:t>Haussmann.com.au</w:t>
    </w:r>
  </w:p>
  <w:p w14:paraId="407B3016" w14:textId="77777777" w:rsidR="00A44F27" w:rsidRPr="008817D8" w:rsidRDefault="00A44F27" w:rsidP="00E30F23">
    <w:pPr>
      <w:jc w:val="center"/>
      <w:rPr>
        <w:rFonts w:ascii="Arial Unicode MS" w:hAnsi="Arial Unicode MS" w:cs="Arial Unicode MS"/>
        <w:color w:val="A6A6A6" w:themeColor="background1" w:themeShade="A6"/>
        <w:sz w:val="16"/>
        <w:szCs w:val="16"/>
        <w:lang w:val="en-AU"/>
      </w:rPr>
    </w:pPr>
  </w:p>
  <w:p w14:paraId="753C164A" w14:textId="5E453F73" w:rsidR="00A44F27" w:rsidRDefault="00A44F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79C8" w14:textId="77777777" w:rsidR="00A51D90" w:rsidRDefault="00A51D90">
      <w:r>
        <w:separator/>
      </w:r>
    </w:p>
  </w:footnote>
  <w:footnote w:type="continuationSeparator" w:id="0">
    <w:p w14:paraId="36BC863B" w14:textId="77777777" w:rsidR="00A51D90" w:rsidRDefault="00A5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2DE3" w14:textId="77777777" w:rsidR="00A44F27" w:rsidRDefault="00A44F2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A98D" w14:textId="77777777" w:rsidR="00A44F27" w:rsidRDefault="00A44F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76B"/>
    <w:multiLevelType w:val="hybridMultilevel"/>
    <w:tmpl w:val="6B1EF194"/>
    <w:numStyleLink w:val="ImportedStyle1"/>
  </w:abstractNum>
  <w:abstractNum w:abstractNumId="1" w15:restartNumberingAfterBreak="0">
    <w:nsid w:val="1C065706"/>
    <w:multiLevelType w:val="hybridMultilevel"/>
    <w:tmpl w:val="D3AE4D8A"/>
    <w:numStyleLink w:val="ImportedStyle2"/>
  </w:abstractNum>
  <w:abstractNum w:abstractNumId="2" w15:restartNumberingAfterBreak="0">
    <w:nsid w:val="3F7537AF"/>
    <w:multiLevelType w:val="hybridMultilevel"/>
    <w:tmpl w:val="D3AE4D8A"/>
    <w:styleLink w:val="ImportedStyle2"/>
    <w:lvl w:ilvl="0" w:tplc="327896A2">
      <w:start w:val="1"/>
      <w:numFmt w:val="upperRoman"/>
      <w:lvlText w:val="%1."/>
      <w:lvlJc w:val="left"/>
      <w:pPr>
        <w:tabs>
          <w:tab w:val="left" w:pos="2313"/>
        </w:tabs>
        <w:ind w:left="2312"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54EAB0">
      <w:start w:val="1"/>
      <w:numFmt w:val="upperRoman"/>
      <w:lvlText w:val="%2."/>
      <w:lvlJc w:val="left"/>
      <w:pPr>
        <w:tabs>
          <w:tab w:val="left" w:pos="2313"/>
        </w:tabs>
        <w:ind w:left="1191"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30B972">
      <w:start w:val="1"/>
      <w:numFmt w:val="upperRoman"/>
      <w:lvlText w:val="%3."/>
      <w:lvlJc w:val="left"/>
      <w:pPr>
        <w:tabs>
          <w:tab w:val="left" w:pos="2313"/>
        </w:tabs>
        <w:ind w:left="1911"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6E048C">
      <w:start w:val="1"/>
      <w:numFmt w:val="upperRoman"/>
      <w:suff w:val="nothing"/>
      <w:lvlText w:val="%4."/>
      <w:lvlJc w:val="left"/>
      <w:pPr>
        <w:tabs>
          <w:tab w:val="left" w:pos="2313"/>
        </w:tabs>
        <w:ind w:left="2312"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8562F40">
      <w:start w:val="1"/>
      <w:numFmt w:val="upperRoman"/>
      <w:lvlText w:val="%5."/>
      <w:lvlJc w:val="left"/>
      <w:pPr>
        <w:tabs>
          <w:tab w:val="left" w:pos="2313"/>
        </w:tabs>
        <w:ind w:left="3351"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20F5AA">
      <w:start w:val="1"/>
      <w:numFmt w:val="upperRoman"/>
      <w:lvlText w:val="%6."/>
      <w:lvlJc w:val="left"/>
      <w:pPr>
        <w:tabs>
          <w:tab w:val="left" w:pos="2313"/>
        </w:tabs>
        <w:ind w:left="4071"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CA066C">
      <w:start w:val="1"/>
      <w:numFmt w:val="upperRoman"/>
      <w:lvlText w:val="%7."/>
      <w:lvlJc w:val="left"/>
      <w:pPr>
        <w:tabs>
          <w:tab w:val="left" w:pos="2313"/>
        </w:tabs>
        <w:ind w:left="4791"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24A82E">
      <w:start w:val="1"/>
      <w:numFmt w:val="upperRoman"/>
      <w:lvlText w:val="%8."/>
      <w:lvlJc w:val="left"/>
      <w:pPr>
        <w:tabs>
          <w:tab w:val="left" w:pos="2313"/>
        </w:tabs>
        <w:ind w:left="5511"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C423DA">
      <w:start w:val="1"/>
      <w:numFmt w:val="upperRoman"/>
      <w:lvlText w:val="%9."/>
      <w:lvlJc w:val="left"/>
      <w:pPr>
        <w:tabs>
          <w:tab w:val="left" w:pos="2313"/>
        </w:tabs>
        <w:ind w:left="6231" w:hanging="4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147005"/>
    <w:multiLevelType w:val="hybridMultilevel"/>
    <w:tmpl w:val="6B1EF194"/>
    <w:styleLink w:val="ImportedStyle1"/>
    <w:lvl w:ilvl="0" w:tplc="58D443D8">
      <w:start w:val="1"/>
      <w:numFmt w:val="upperLetter"/>
      <w:lvlText w:val="%1."/>
      <w:lvlJc w:val="left"/>
      <w:pPr>
        <w:tabs>
          <w:tab w:val="left" w:pos="1007"/>
        </w:tabs>
        <w:ind w:left="1006"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961B9E">
      <w:start w:val="1"/>
      <w:numFmt w:val="decimal"/>
      <w:lvlText w:val="%2."/>
      <w:lvlJc w:val="left"/>
      <w:pPr>
        <w:tabs>
          <w:tab w:val="left" w:pos="1007"/>
        </w:tabs>
        <w:ind w:left="8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57C4764">
      <w:start w:val="1"/>
      <w:numFmt w:val="lowerLetter"/>
      <w:lvlText w:val="%3."/>
      <w:lvlJc w:val="left"/>
      <w:pPr>
        <w:tabs>
          <w:tab w:val="left" w:pos="1007"/>
        </w:tabs>
        <w:ind w:left="15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7643BC">
      <w:start w:val="1"/>
      <w:numFmt w:val="lowerRoman"/>
      <w:lvlText w:val="%4."/>
      <w:lvlJc w:val="left"/>
      <w:pPr>
        <w:tabs>
          <w:tab w:val="left" w:pos="1007"/>
        </w:tabs>
        <w:ind w:left="2312"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54C624A">
      <w:start w:val="1"/>
      <w:numFmt w:val="lowerRoman"/>
      <w:lvlText w:val="%5."/>
      <w:lvlJc w:val="left"/>
      <w:pPr>
        <w:tabs>
          <w:tab w:val="left" w:pos="1007"/>
        </w:tabs>
        <w:ind w:left="2989"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926002">
      <w:start w:val="1"/>
      <w:numFmt w:val="lowerRoman"/>
      <w:lvlText w:val="%6."/>
      <w:lvlJc w:val="left"/>
      <w:pPr>
        <w:tabs>
          <w:tab w:val="left" w:pos="1007"/>
        </w:tabs>
        <w:ind w:left="366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105EE4">
      <w:start w:val="1"/>
      <w:numFmt w:val="lowerRoman"/>
      <w:lvlText w:val="%7."/>
      <w:lvlJc w:val="left"/>
      <w:pPr>
        <w:tabs>
          <w:tab w:val="left" w:pos="1007"/>
        </w:tabs>
        <w:ind w:left="4343"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996AA0E">
      <w:start w:val="1"/>
      <w:numFmt w:val="lowerRoman"/>
      <w:lvlText w:val="%8."/>
      <w:lvlJc w:val="left"/>
      <w:pPr>
        <w:tabs>
          <w:tab w:val="left" w:pos="1007"/>
        </w:tabs>
        <w:ind w:left="5020"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4A1970">
      <w:start w:val="1"/>
      <w:numFmt w:val="lowerRoman"/>
      <w:lvlText w:val="%9."/>
      <w:lvlJc w:val="left"/>
      <w:pPr>
        <w:tabs>
          <w:tab w:val="left" w:pos="1007"/>
        </w:tabs>
        <w:ind w:left="5697"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1422BD0C">
        <w:start w:val="1"/>
        <w:numFmt w:val="upperLetter"/>
        <w:lvlText w:val="%1."/>
        <w:lvlJc w:val="left"/>
        <w:pPr>
          <w:tabs>
            <w:tab w:val="left" w:pos="1005"/>
          </w:tabs>
          <w:ind w:left="1004"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4F038">
        <w:start w:val="1"/>
        <w:numFmt w:val="decimal"/>
        <w:lvlText w:val="%2."/>
        <w:lvlJc w:val="left"/>
        <w:pPr>
          <w:tabs>
            <w:tab w:val="left" w:pos="1005"/>
          </w:tabs>
          <w:ind w:left="870"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1219AC">
        <w:start w:val="1"/>
        <w:numFmt w:val="lowerLetter"/>
        <w:lvlText w:val="%3."/>
        <w:lvlJc w:val="left"/>
        <w:pPr>
          <w:tabs>
            <w:tab w:val="left" w:pos="1005"/>
          </w:tabs>
          <w:ind w:left="1590"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32CEA8">
        <w:start w:val="1"/>
        <w:numFmt w:val="lowerRoman"/>
        <w:lvlText w:val="%4."/>
        <w:lvlJc w:val="left"/>
        <w:pPr>
          <w:tabs>
            <w:tab w:val="left" w:pos="1005"/>
          </w:tabs>
          <w:ind w:left="2310"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DC52F0">
        <w:start w:val="1"/>
        <w:numFmt w:val="lowerRoman"/>
        <w:lvlText w:val="%5."/>
        <w:lvlJc w:val="left"/>
        <w:pPr>
          <w:tabs>
            <w:tab w:val="left" w:pos="1005"/>
          </w:tabs>
          <w:ind w:left="2987"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A0DC02">
        <w:start w:val="1"/>
        <w:numFmt w:val="lowerRoman"/>
        <w:lvlText w:val="%6."/>
        <w:lvlJc w:val="left"/>
        <w:pPr>
          <w:tabs>
            <w:tab w:val="left" w:pos="1005"/>
          </w:tabs>
          <w:ind w:left="3664"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A822DE">
        <w:start w:val="1"/>
        <w:numFmt w:val="lowerRoman"/>
        <w:lvlText w:val="%7."/>
        <w:lvlJc w:val="left"/>
        <w:pPr>
          <w:tabs>
            <w:tab w:val="left" w:pos="1005"/>
          </w:tabs>
          <w:ind w:left="4341"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C05FD0">
        <w:start w:val="1"/>
        <w:numFmt w:val="lowerRoman"/>
        <w:lvlText w:val="%8."/>
        <w:lvlJc w:val="left"/>
        <w:pPr>
          <w:tabs>
            <w:tab w:val="left" w:pos="1005"/>
          </w:tabs>
          <w:ind w:left="5018"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8E4666">
        <w:start w:val="1"/>
        <w:numFmt w:val="lowerRoman"/>
        <w:lvlText w:val="%9."/>
        <w:lvlJc w:val="left"/>
        <w:pPr>
          <w:tabs>
            <w:tab w:val="left" w:pos="1005"/>
          </w:tabs>
          <w:ind w:left="5695"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1422BD0C">
        <w:start w:val="1"/>
        <w:numFmt w:val="upperLetter"/>
        <w:lvlText w:val="%1."/>
        <w:lvlJc w:val="left"/>
        <w:pPr>
          <w:ind w:left="1006"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4F038">
        <w:start w:val="1"/>
        <w:numFmt w:val="decimal"/>
        <w:lvlText w:val="%2."/>
        <w:lvlJc w:val="left"/>
        <w:pPr>
          <w:tabs>
            <w:tab w:val="left" w:pos="873"/>
          </w:tabs>
          <w:ind w:left="872"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A1219AC">
        <w:start w:val="1"/>
        <w:numFmt w:val="lowerLetter"/>
        <w:lvlText w:val="%3."/>
        <w:lvlJc w:val="left"/>
        <w:pPr>
          <w:tabs>
            <w:tab w:val="left" w:pos="1593"/>
          </w:tabs>
          <w:ind w:left="15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32CEA8">
        <w:start w:val="1"/>
        <w:numFmt w:val="lowerRoman"/>
        <w:lvlText w:val="%4."/>
        <w:lvlJc w:val="left"/>
        <w:pPr>
          <w:tabs>
            <w:tab w:val="left" w:pos="2313"/>
          </w:tabs>
          <w:ind w:left="231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DC52F0">
        <w:start w:val="1"/>
        <w:numFmt w:val="lowerRoman"/>
        <w:lvlText w:val="%5."/>
        <w:lvlJc w:val="left"/>
        <w:pPr>
          <w:tabs>
            <w:tab w:val="left" w:pos="2313"/>
          </w:tabs>
          <w:ind w:left="2989"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A0DC02">
        <w:start w:val="1"/>
        <w:numFmt w:val="lowerRoman"/>
        <w:lvlText w:val="%6."/>
        <w:lvlJc w:val="left"/>
        <w:pPr>
          <w:tabs>
            <w:tab w:val="left" w:pos="2313"/>
          </w:tabs>
          <w:ind w:left="3665"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A822DE">
        <w:start w:val="1"/>
        <w:numFmt w:val="lowerRoman"/>
        <w:lvlText w:val="%7."/>
        <w:lvlJc w:val="left"/>
        <w:pPr>
          <w:tabs>
            <w:tab w:val="left" w:pos="2313"/>
          </w:tabs>
          <w:ind w:left="434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C05FD0">
        <w:start w:val="1"/>
        <w:numFmt w:val="lowerRoman"/>
        <w:lvlText w:val="%8."/>
        <w:lvlJc w:val="left"/>
        <w:pPr>
          <w:tabs>
            <w:tab w:val="left" w:pos="2313"/>
          </w:tabs>
          <w:ind w:left="5019"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8E4666">
        <w:start w:val="1"/>
        <w:numFmt w:val="lowerRoman"/>
        <w:lvlText w:val="%9."/>
        <w:lvlJc w:val="left"/>
        <w:pPr>
          <w:tabs>
            <w:tab w:val="left" w:pos="2313"/>
          </w:tabs>
          <w:ind w:left="5695"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tplc="1422BD0C">
        <w:start w:val="1"/>
        <w:numFmt w:val="upperLetter"/>
        <w:lvlText w:val="%1."/>
        <w:lvlJc w:val="left"/>
        <w:pPr>
          <w:ind w:left="1006"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384F038">
        <w:start w:val="2"/>
        <w:numFmt w:val="decimal"/>
        <w:lvlText w:val="%2."/>
        <w:lvlJc w:val="left"/>
        <w:pPr>
          <w:ind w:left="872"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1219AC">
        <w:start w:val="1"/>
        <w:numFmt w:val="lowerLetter"/>
        <w:lvlText w:val="%3."/>
        <w:lvlJc w:val="left"/>
        <w:pPr>
          <w:ind w:left="159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32CEA8">
        <w:start w:val="1"/>
        <w:numFmt w:val="lowerRoman"/>
        <w:lvlText w:val="%4."/>
        <w:lvlJc w:val="left"/>
        <w:pPr>
          <w:ind w:left="2312"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DC52F0">
        <w:start w:val="1"/>
        <w:numFmt w:val="lowerRoman"/>
        <w:lvlText w:val="%5."/>
        <w:lvlJc w:val="left"/>
        <w:pPr>
          <w:ind w:left="2989"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A0DC02">
        <w:start w:val="1"/>
        <w:numFmt w:val="lowerRoman"/>
        <w:lvlText w:val="%6."/>
        <w:lvlJc w:val="left"/>
        <w:pPr>
          <w:ind w:left="3665"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A822DE">
        <w:start w:val="1"/>
        <w:numFmt w:val="lowerRoman"/>
        <w:lvlText w:val="%7."/>
        <w:lvlJc w:val="left"/>
        <w:pPr>
          <w:ind w:left="4342"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C05FD0">
        <w:start w:val="1"/>
        <w:numFmt w:val="lowerRoman"/>
        <w:lvlText w:val="%8."/>
        <w:lvlJc w:val="left"/>
        <w:pPr>
          <w:ind w:left="5019"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58E4666">
        <w:start w:val="1"/>
        <w:numFmt w:val="lowerRoman"/>
        <w:lvlText w:val="%9."/>
        <w:lvlJc w:val="left"/>
        <w:pPr>
          <w:ind w:left="5695"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1422BD0C">
        <w:start w:val="1"/>
        <w:numFmt w:val="upperLetter"/>
        <w:lvlText w:val="%1."/>
        <w:lvlJc w:val="left"/>
        <w:pPr>
          <w:ind w:left="1006"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4F038">
        <w:start w:val="1"/>
        <w:numFmt w:val="decimal"/>
        <w:lvlText w:val="%2."/>
        <w:lvlJc w:val="left"/>
        <w:pPr>
          <w:ind w:left="872"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A1219AC">
        <w:start w:val="1"/>
        <w:numFmt w:val="lowerLetter"/>
        <w:lvlText w:val="%3."/>
        <w:lvlJc w:val="left"/>
        <w:pPr>
          <w:tabs>
            <w:tab w:val="left" w:pos="1593"/>
          </w:tabs>
          <w:ind w:left="159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32CEA8">
        <w:start w:val="1"/>
        <w:numFmt w:val="lowerRoman"/>
        <w:lvlText w:val="%4."/>
        <w:lvlJc w:val="left"/>
        <w:pPr>
          <w:tabs>
            <w:tab w:val="left" w:pos="1593"/>
          </w:tabs>
          <w:ind w:left="231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DC52F0">
        <w:start w:val="1"/>
        <w:numFmt w:val="lowerRoman"/>
        <w:lvlText w:val="%5."/>
        <w:lvlJc w:val="left"/>
        <w:pPr>
          <w:tabs>
            <w:tab w:val="left" w:pos="1593"/>
          </w:tabs>
          <w:ind w:left="2989"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A0DC02">
        <w:start w:val="1"/>
        <w:numFmt w:val="lowerRoman"/>
        <w:lvlText w:val="%6."/>
        <w:lvlJc w:val="left"/>
        <w:pPr>
          <w:tabs>
            <w:tab w:val="left" w:pos="1593"/>
          </w:tabs>
          <w:ind w:left="3665"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A822DE">
        <w:start w:val="1"/>
        <w:numFmt w:val="lowerRoman"/>
        <w:lvlText w:val="%7."/>
        <w:lvlJc w:val="left"/>
        <w:pPr>
          <w:tabs>
            <w:tab w:val="left" w:pos="1593"/>
          </w:tabs>
          <w:ind w:left="434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C05FD0">
        <w:start w:val="1"/>
        <w:numFmt w:val="lowerRoman"/>
        <w:lvlText w:val="%8."/>
        <w:lvlJc w:val="left"/>
        <w:pPr>
          <w:tabs>
            <w:tab w:val="left" w:pos="1593"/>
          </w:tabs>
          <w:ind w:left="5019"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8E4666">
        <w:start w:val="1"/>
        <w:numFmt w:val="lowerRoman"/>
        <w:lvlText w:val="%9."/>
        <w:lvlJc w:val="left"/>
        <w:pPr>
          <w:tabs>
            <w:tab w:val="left" w:pos="1593"/>
          </w:tabs>
          <w:ind w:left="5695"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1422BD0C">
        <w:start w:val="1"/>
        <w:numFmt w:val="upperLetter"/>
        <w:lvlText w:val="%1."/>
        <w:lvlJc w:val="left"/>
        <w:pPr>
          <w:ind w:left="1006"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4F038">
        <w:start w:val="1"/>
        <w:numFmt w:val="decimal"/>
        <w:lvlText w:val="%2."/>
        <w:lvlJc w:val="left"/>
        <w:pPr>
          <w:ind w:left="872"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A1219AC">
        <w:start w:val="1"/>
        <w:numFmt w:val="lowerLetter"/>
        <w:lvlText w:val="%3."/>
        <w:lvlJc w:val="left"/>
        <w:pPr>
          <w:ind w:left="15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32CEA8">
        <w:start w:val="1"/>
        <w:numFmt w:val="lowerRoman"/>
        <w:lvlText w:val="%4."/>
        <w:lvlJc w:val="left"/>
        <w:pPr>
          <w:tabs>
            <w:tab w:val="left" w:pos="2313"/>
          </w:tabs>
          <w:ind w:left="2312" w:hanging="3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DC52F0">
        <w:start w:val="1"/>
        <w:numFmt w:val="lowerRoman"/>
        <w:lvlText w:val="%5."/>
        <w:lvlJc w:val="left"/>
        <w:pPr>
          <w:tabs>
            <w:tab w:val="left" w:pos="2313"/>
          </w:tabs>
          <w:ind w:left="2974" w:hanging="3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A0DC02">
        <w:start w:val="1"/>
        <w:numFmt w:val="lowerRoman"/>
        <w:lvlText w:val="%6."/>
        <w:lvlJc w:val="left"/>
        <w:pPr>
          <w:tabs>
            <w:tab w:val="left" w:pos="2313"/>
          </w:tabs>
          <w:ind w:left="3637" w:hanging="3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A822DE">
        <w:start w:val="1"/>
        <w:numFmt w:val="lowerRoman"/>
        <w:lvlText w:val="%7."/>
        <w:lvlJc w:val="left"/>
        <w:pPr>
          <w:tabs>
            <w:tab w:val="left" w:pos="2313"/>
          </w:tabs>
          <w:ind w:left="4299" w:hanging="3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C05FD0">
        <w:start w:val="1"/>
        <w:numFmt w:val="lowerRoman"/>
        <w:lvlText w:val="%8."/>
        <w:lvlJc w:val="left"/>
        <w:pPr>
          <w:tabs>
            <w:tab w:val="left" w:pos="2313"/>
          </w:tabs>
          <w:ind w:left="4961" w:hanging="3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8E4666">
        <w:start w:val="1"/>
        <w:numFmt w:val="lowerRoman"/>
        <w:lvlText w:val="%9."/>
        <w:lvlJc w:val="left"/>
        <w:pPr>
          <w:tabs>
            <w:tab w:val="left" w:pos="2313"/>
          </w:tabs>
          <w:ind w:left="5624" w:hanging="3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1422BD0C">
        <w:start w:val="1"/>
        <w:numFmt w:val="upperLetter"/>
        <w:lvlText w:val="%1."/>
        <w:lvlJc w:val="left"/>
        <w:pPr>
          <w:ind w:left="1006"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4F038">
        <w:start w:val="1"/>
        <w:numFmt w:val="decimal"/>
        <w:lvlText w:val="%2."/>
        <w:lvlJc w:val="left"/>
        <w:pPr>
          <w:ind w:left="872"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A1219AC">
        <w:start w:val="1"/>
        <w:numFmt w:val="lowerLetter"/>
        <w:lvlText w:val="%3."/>
        <w:lvlJc w:val="left"/>
        <w:pPr>
          <w:ind w:left="15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32CEA8">
        <w:start w:val="1"/>
        <w:numFmt w:val="lowerRoman"/>
        <w:lvlText w:val="%4."/>
        <w:lvlJc w:val="left"/>
        <w:pPr>
          <w:tabs>
            <w:tab w:val="left" w:pos="2313"/>
          </w:tabs>
          <w:ind w:left="231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DC52F0">
        <w:start w:val="1"/>
        <w:numFmt w:val="lowerRoman"/>
        <w:lvlText w:val="%5."/>
        <w:lvlJc w:val="left"/>
        <w:pPr>
          <w:tabs>
            <w:tab w:val="left" w:pos="2313"/>
          </w:tabs>
          <w:ind w:left="2959"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A0DC02">
        <w:start w:val="1"/>
        <w:numFmt w:val="lowerRoman"/>
        <w:lvlText w:val="%6."/>
        <w:lvlJc w:val="left"/>
        <w:pPr>
          <w:tabs>
            <w:tab w:val="left" w:pos="2313"/>
          </w:tabs>
          <w:ind w:left="3607"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A822DE">
        <w:start w:val="1"/>
        <w:numFmt w:val="lowerRoman"/>
        <w:lvlText w:val="%7."/>
        <w:lvlJc w:val="left"/>
        <w:pPr>
          <w:tabs>
            <w:tab w:val="left" w:pos="2313"/>
          </w:tabs>
          <w:ind w:left="4254"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C05FD0">
        <w:start w:val="1"/>
        <w:numFmt w:val="lowerRoman"/>
        <w:lvlText w:val="%8."/>
        <w:lvlJc w:val="left"/>
        <w:pPr>
          <w:tabs>
            <w:tab w:val="left" w:pos="2313"/>
          </w:tabs>
          <w:ind w:left="4901"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8E4666">
        <w:start w:val="1"/>
        <w:numFmt w:val="lowerRoman"/>
        <w:lvlText w:val="%9."/>
        <w:lvlJc w:val="left"/>
        <w:pPr>
          <w:tabs>
            <w:tab w:val="left" w:pos="2313"/>
          </w:tabs>
          <w:ind w:left="5549"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1"/>
  </w:num>
  <w:num w:numId="11">
    <w:abstractNumId w:val="1"/>
    <w:lvlOverride w:ilvl="0">
      <w:lvl w:ilvl="0" w:tplc="E228D0F0">
        <w:start w:val="1"/>
        <w:numFmt w:val="upperRoman"/>
        <w:lvlText w:val="%1."/>
        <w:lvlJc w:val="left"/>
        <w:pPr>
          <w:tabs>
            <w:tab w:val="left" w:pos="2313"/>
          </w:tabs>
          <w:ind w:left="2312"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D24BAC">
        <w:start w:val="1"/>
        <w:numFmt w:val="upperRoman"/>
        <w:lvlText w:val="%2."/>
        <w:lvlJc w:val="left"/>
        <w:pPr>
          <w:tabs>
            <w:tab w:val="left" w:pos="2313"/>
          </w:tabs>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5A4FDE">
        <w:start w:val="1"/>
        <w:numFmt w:val="upperRoman"/>
        <w:lvlText w:val="%3."/>
        <w:lvlJc w:val="left"/>
        <w:pPr>
          <w:tabs>
            <w:tab w:val="left" w:pos="2313"/>
          </w:tabs>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A20C6A">
        <w:start w:val="1"/>
        <w:numFmt w:val="upperRoman"/>
        <w:suff w:val="nothing"/>
        <w:lvlText w:val="%4."/>
        <w:lvlJc w:val="left"/>
        <w:pPr>
          <w:tabs>
            <w:tab w:val="left" w:pos="2313"/>
          </w:tabs>
          <w:ind w:left="2312"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EC49E6">
        <w:start w:val="1"/>
        <w:numFmt w:val="upperRoman"/>
        <w:lvlText w:val="%5."/>
        <w:lvlJc w:val="left"/>
        <w:pPr>
          <w:tabs>
            <w:tab w:val="left" w:pos="2313"/>
          </w:tabs>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F6B3C2">
        <w:start w:val="1"/>
        <w:numFmt w:val="upperRoman"/>
        <w:lvlText w:val="%6."/>
        <w:lvlJc w:val="left"/>
        <w:pPr>
          <w:tabs>
            <w:tab w:val="left" w:pos="2313"/>
          </w:tabs>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9E0ACE">
        <w:start w:val="1"/>
        <w:numFmt w:val="upperRoman"/>
        <w:lvlText w:val="%7."/>
        <w:lvlJc w:val="left"/>
        <w:pPr>
          <w:tabs>
            <w:tab w:val="left" w:pos="2313"/>
          </w:tabs>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403458">
        <w:start w:val="1"/>
        <w:numFmt w:val="upperRoman"/>
        <w:lvlText w:val="%8."/>
        <w:lvlJc w:val="left"/>
        <w:pPr>
          <w:tabs>
            <w:tab w:val="left" w:pos="2313"/>
          </w:tabs>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C26CD4">
        <w:start w:val="1"/>
        <w:numFmt w:val="upperRoman"/>
        <w:lvlText w:val="%9."/>
        <w:lvlJc w:val="left"/>
        <w:pPr>
          <w:tabs>
            <w:tab w:val="left" w:pos="2313"/>
          </w:tabs>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E228D0F0">
        <w:start w:val="1"/>
        <w:numFmt w:val="upperRoman"/>
        <w:lvlText w:val="%1."/>
        <w:lvlJc w:val="left"/>
        <w:pPr>
          <w:tabs>
            <w:tab w:val="left" w:pos="2313"/>
          </w:tabs>
          <w:ind w:left="2312"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D24BAC">
        <w:start w:val="1"/>
        <w:numFmt w:val="upperRoman"/>
        <w:lvlText w:val="%2."/>
        <w:lvlJc w:val="left"/>
        <w:pPr>
          <w:tabs>
            <w:tab w:val="left" w:pos="2313"/>
          </w:tabs>
          <w:ind w:left="1304"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5A4FDE">
        <w:start w:val="1"/>
        <w:numFmt w:val="upperRoman"/>
        <w:lvlText w:val="%3."/>
        <w:lvlJc w:val="left"/>
        <w:pPr>
          <w:tabs>
            <w:tab w:val="left" w:pos="2313"/>
          </w:tabs>
          <w:ind w:left="2024"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A20C6A">
        <w:start w:val="1"/>
        <w:numFmt w:val="upperRoman"/>
        <w:suff w:val="nothing"/>
        <w:lvlText w:val="%4."/>
        <w:lvlJc w:val="left"/>
        <w:pPr>
          <w:tabs>
            <w:tab w:val="left" w:pos="2313"/>
          </w:tabs>
          <w:ind w:left="2312"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EC49E6">
        <w:start w:val="1"/>
        <w:numFmt w:val="upperRoman"/>
        <w:lvlText w:val="%5."/>
        <w:lvlJc w:val="left"/>
        <w:pPr>
          <w:tabs>
            <w:tab w:val="left" w:pos="2313"/>
          </w:tabs>
          <w:ind w:left="3464"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F6B3C2">
        <w:start w:val="1"/>
        <w:numFmt w:val="upperRoman"/>
        <w:lvlText w:val="%6."/>
        <w:lvlJc w:val="left"/>
        <w:pPr>
          <w:tabs>
            <w:tab w:val="left" w:pos="2313"/>
          </w:tabs>
          <w:ind w:left="4184"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9E0ACE">
        <w:start w:val="1"/>
        <w:numFmt w:val="upperRoman"/>
        <w:lvlText w:val="%7."/>
        <w:lvlJc w:val="left"/>
        <w:pPr>
          <w:tabs>
            <w:tab w:val="left" w:pos="2313"/>
          </w:tabs>
          <w:ind w:left="4904"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403458">
        <w:start w:val="1"/>
        <w:numFmt w:val="upperRoman"/>
        <w:lvlText w:val="%8."/>
        <w:lvlJc w:val="left"/>
        <w:pPr>
          <w:tabs>
            <w:tab w:val="left" w:pos="2313"/>
          </w:tabs>
          <w:ind w:left="5624"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C26CD4">
        <w:start w:val="1"/>
        <w:numFmt w:val="upperRoman"/>
        <w:lvlText w:val="%9."/>
        <w:lvlJc w:val="left"/>
        <w:pPr>
          <w:tabs>
            <w:tab w:val="left" w:pos="2313"/>
          </w:tabs>
          <w:ind w:left="6344" w:hanging="5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 w:ilvl="0" w:tplc="1422BD0C">
        <w:start w:val="1"/>
        <w:numFmt w:val="upperLetter"/>
        <w:lvlText w:val="%1."/>
        <w:lvlJc w:val="left"/>
        <w:pPr>
          <w:ind w:left="1006"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1384F038">
        <w:start w:val="6"/>
        <w:numFmt w:val="decimal"/>
        <w:lvlText w:val="%2."/>
        <w:lvlJc w:val="left"/>
        <w:pPr>
          <w:ind w:left="872"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1219AC">
        <w:start w:val="1"/>
        <w:numFmt w:val="lowerLetter"/>
        <w:lvlText w:val="%3."/>
        <w:lvlJc w:val="left"/>
        <w:pPr>
          <w:ind w:left="15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32CEA8">
        <w:start w:val="1"/>
        <w:numFmt w:val="lowerRoman"/>
        <w:lvlText w:val="%4."/>
        <w:lvlJc w:val="left"/>
        <w:pPr>
          <w:ind w:left="231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DC52F0">
        <w:start w:val="1"/>
        <w:numFmt w:val="lowerRoman"/>
        <w:lvlText w:val="%5."/>
        <w:lvlJc w:val="left"/>
        <w:pPr>
          <w:ind w:left="2989"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A0DC02">
        <w:start w:val="1"/>
        <w:numFmt w:val="lowerRoman"/>
        <w:lvlText w:val="%6."/>
        <w:lvlJc w:val="left"/>
        <w:pPr>
          <w:ind w:left="3665"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A822DE">
        <w:start w:val="1"/>
        <w:numFmt w:val="lowerRoman"/>
        <w:lvlText w:val="%7."/>
        <w:lvlJc w:val="left"/>
        <w:pPr>
          <w:ind w:left="434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C05FD0">
        <w:start w:val="1"/>
        <w:numFmt w:val="lowerRoman"/>
        <w:lvlText w:val="%8."/>
        <w:lvlJc w:val="left"/>
        <w:pPr>
          <w:ind w:left="5019"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58E4666">
        <w:start w:val="1"/>
        <w:numFmt w:val="lowerRoman"/>
        <w:lvlText w:val="%9."/>
        <w:lvlJc w:val="left"/>
        <w:pPr>
          <w:ind w:left="5695"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E4"/>
    <w:rsid w:val="0007718C"/>
    <w:rsid w:val="001B39EA"/>
    <w:rsid w:val="00226314"/>
    <w:rsid w:val="002B3DAA"/>
    <w:rsid w:val="002E244E"/>
    <w:rsid w:val="00337CA6"/>
    <w:rsid w:val="004873A8"/>
    <w:rsid w:val="0051584E"/>
    <w:rsid w:val="005433C4"/>
    <w:rsid w:val="00595F3A"/>
    <w:rsid w:val="006A094D"/>
    <w:rsid w:val="006A5DFA"/>
    <w:rsid w:val="007624B2"/>
    <w:rsid w:val="00A44F27"/>
    <w:rsid w:val="00A51D90"/>
    <w:rsid w:val="00A67808"/>
    <w:rsid w:val="00C707F1"/>
    <w:rsid w:val="00DE0830"/>
    <w:rsid w:val="00E03D08"/>
    <w:rsid w:val="00E30F23"/>
    <w:rsid w:val="00E55AD3"/>
    <w:rsid w:val="00E61BE4"/>
    <w:rsid w:val="00ED581B"/>
    <w:rsid w:val="00F85E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EE5BE"/>
  <w15:docId w15:val="{216E5B75-D619-314C-B9F1-C91B9D2E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152"/>
      <w:outlineLvl w:val="1"/>
    </w:pPr>
    <w:rPr>
      <w:rFonts w:ascii="Arial" w:eastAsia="Arial" w:hAnsi="Arial" w:cs="Arial"/>
      <w:b/>
      <w:bCs/>
      <w:color w:val="000000"/>
      <w:u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00"/>
      <w:outlineLvl w:val="2"/>
    </w:pPr>
    <w:rPr>
      <w:rFonts w:ascii="Calibri" w:hAnsi="Calibri" w:cs="Arial Unicode MS"/>
      <w:b/>
      <w:bCs/>
      <w:color w:val="4F81BD"/>
      <w:sz w:val="24"/>
      <w:szCs w:val="24"/>
      <w:u w:color="4F81BD"/>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styleId="Title">
    <w:name w:val="Title"/>
    <w:uiPriority w:val="10"/>
    <w:qFormat/>
    <w:pPr>
      <w:widowControl w:val="0"/>
      <w:spacing w:before="11"/>
      <w:ind w:left="123"/>
    </w:pPr>
    <w:rPr>
      <w:rFonts w:ascii="Arial" w:hAnsi="Arial" w:cs="Arial Unicode MS"/>
      <w:b/>
      <w:bCs/>
      <w:color w:val="000000"/>
      <w:sz w:val="48"/>
      <w:szCs w:val="48"/>
      <w:u w:val="single" w:color="000000"/>
      <w:lang w:val="en-US"/>
      <w14:textOutline w14:w="12700" w14:cap="flat" w14:cmpd="sng" w14:algn="ctr">
        <w14:noFill/>
        <w14:prstDash w14:val="solid"/>
        <w14:miter w14:lim="400000"/>
      </w14:textOutline>
    </w:rPr>
  </w:style>
  <w:style w:type="paragraph" w:styleId="BodyText">
    <w:name w:val="Body Text"/>
    <w:pPr>
      <w:widowControl w:val="0"/>
    </w:pPr>
    <w:rPr>
      <w:rFonts w:ascii="Arial" w:eastAsia="Arial" w:hAnsi="Arial" w:cs="Arial"/>
      <w:color w:val="000000"/>
      <w:u w:color="000000"/>
      <w:lang w:val="en-US"/>
    </w:rPr>
  </w:style>
  <w:style w:type="paragraph" w:styleId="ListParagraph">
    <w:name w:val="List Paragraph"/>
    <w:pPr>
      <w:widowControl w:val="0"/>
      <w:ind w:left="1592" w:hanging="36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Heading">
    <w:name w:val="Heading"/>
    <w:next w:val="BodyA"/>
    <w:pPr>
      <w:keepNext/>
      <w:keepLines/>
      <w:spacing w:before="480"/>
      <w:outlineLvl w:val="0"/>
    </w:pPr>
    <w:rPr>
      <w:rFonts w:ascii="Calibri" w:hAnsi="Calibri" w:cs="Arial Unicode MS"/>
      <w:b/>
      <w:bCs/>
      <w:color w:val="345A8A"/>
      <w:sz w:val="32"/>
      <w:szCs w:val="32"/>
      <w:u w:color="345A8A"/>
      <w:lang w:val="de-DE"/>
      <w14:textOutline w14:w="12700" w14:cap="flat" w14:cmpd="sng" w14:algn="ctr">
        <w14:noFill/>
        <w14:prstDash w14:val="solid"/>
        <w14:miter w14:lim="400000"/>
      </w14:textOutline>
    </w:rPr>
  </w:style>
  <w:style w:type="numbering" w:customStyle="1" w:styleId="ImportedStyle2">
    <w:name w:val="Imported Style 2"/>
    <w:pPr>
      <w:numPr>
        <w:numId w:val="9"/>
      </w:numPr>
    </w:p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styleId="BalloonText">
    <w:name w:val="Balloon Text"/>
    <w:basedOn w:val="Normal"/>
    <w:link w:val="BalloonTextChar"/>
    <w:uiPriority w:val="99"/>
    <w:semiHidden/>
    <w:unhideWhenUsed/>
    <w:rsid w:val="00515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84E"/>
    <w:rPr>
      <w:rFonts w:ascii="Lucida Grande" w:hAnsi="Lucida Grande" w:cs="Lucida Grande"/>
      <w:sz w:val="18"/>
      <w:szCs w:val="18"/>
      <w:lang w:val="en-US" w:eastAsia="en-US"/>
    </w:rPr>
  </w:style>
  <w:style w:type="paragraph" w:styleId="Header">
    <w:name w:val="header"/>
    <w:basedOn w:val="Normal"/>
    <w:link w:val="HeaderChar"/>
    <w:uiPriority w:val="99"/>
    <w:unhideWhenUsed/>
    <w:rsid w:val="00E03D08"/>
    <w:pPr>
      <w:tabs>
        <w:tab w:val="center" w:pos="4320"/>
        <w:tab w:val="right" w:pos="8640"/>
      </w:tabs>
    </w:pPr>
  </w:style>
  <w:style w:type="character" w:customStyle="1" w:styleId="HeaderChar">
    <w:name w:val="Header Char"/>
    <w:basedOn w:val="DefaultParagraphFont"/>
    <w:link w:val="Header"/>
    <w:uiPriority w:val="99"/>
    <w:rsid w:val="00E03D08"/>
    <w:rPr>
      <w:sz w:val="24"/>
      <w:szCs w:val="24"/>
      <w:lang w:val="en-US" w:eastAsia="en-US"/>
    </w:rPr>
  </w:style>
  <w:style w:type="character" w:styleId="FollowedHyperlink">
    <w:name w:val="FollowedHyperlink"/>
    <w:basedOn w:val="DefaultParagraphFont"/>
    <w:uiPriority w:val="99"/>
    <w:semiHidden/>
    <w:unhideWhenUsed/>
    <w:rsid w:val="00F85EB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hm3globa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hm3glob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0D4AEE5C70544B60880EA2A6EC157"/>
        <w:category>
          <w:name w:val="General"/>
          <w:gallery w:val="placeholder"/>
        </w:category>
        <w:types>
          <w:type w:val="bbPlcHdr"/>
        </w:types>
        <w:behaviors>
          <w:behavior w:val="content"/>
        </w:behaviors>
        <w:guid w:val="{910AF0E0-825E-9B42-8126-2929F85A50A3}"/>
      </w:docPartPr>
      <w:docPartBody>
        <w:p w:rsidR="00E52F9C" w:rsidRDefault="00E52F9C" w:rsidP="00E52F9C">
          <w:pPr>
            <w:pStyle w:val="95D0D4AEE5C70544B60880EA2A6EC157"/>
          </w:pPr>
          <w:r>
            <w:t>[Type text]</w:t>
          </w:r>
        </w:p>
      </w:docPartBody>
    </w:docPart>
    <w:docPart>
      <w:docPartPr>
        <w:name w:val="0C4F698F77416C49BC52670B3269EFC8"/>
        <w:category>
          <w:name w:val="General"/>
          <w:gallery w:val="placeholder"/>
        </w:category>
        <w:types>
          <w:type w:val="bbPlcHdr"/>
        </w:types>
        <w:behaviors>
          <w:behavior w:val="content"/>
        </w:behaviors>
        <w:guid w:val="{AF5C1AF3-EF7A-6C45-9A53-00942B8DD2DF}"/>
      </w:docPartPr>
      <w:docPartBody>
        <w:p w:rsidR="00E52F9C" w:rsidRDefault="00E52F9C" w:rsidP="00E52F9C">
          <w:pPr>
            <w:pStyle w:val="0C4F698F77416C49BC52670B3269EFC8"/>
          </w:pPr>
          <w:r>
            <w:t>[Type text]</w:t>
          </w:r>
        </w:p>
      </w:docPartBody>
    </w:docPart>
    <w:docPart>
      <w:docPartPr>
        <w:name w:val="DBC0C17245D9EF4CA58C5121BBA1929C"/>
        <w:category>
          <w:name w:val="General"/>
          <w:gallery w:val="placeholder"/>
        </w:category>
        <w:types>
          <w:type w:val="bbPlcHdr"/>
        </w:types>
        <w:behaviors>
          <w:behavior w:val="content"/>
        </w:behaviors>
        <w:guid w:val="{133B2BAD-6C24-E643-978C-EC7E4F2EB5DB}"/>
      </w:docPartPr>
      <w:docPartBody>
        <w:p w:rsidR="00E52F9C" w:rsidRDefault="00E52F9C" w:rsidP="00E52F9C">
          <w:pPr>
            <w:pStyle w:val="DBC0C17245D9EF4CA58C5121BBA192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F9C"/>
    <w:rsid w:val="003A531F"/>
    <w:rsid w:val="004759EA"/>
    <w:rsid w:val="00DB4F9D"/>
    <w:rsid w:val="00E52F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D0D4AEE5C70544B60880EA2A6EC157">
    <w:name w:val="95D0D4AEE5C70544B60880EA2A6EC157"/>
    <w:rsid w:val="00E52F9C"/>
  </w:style>
  <w:style w:type="paragraph" w:customStyle="1" w:styleId="0C4F698F77416C49BC52670B3269EFC8">
    <w:name w:val="0C4F698F77416C49BC52670B3269EFC8"/>
    <w:rsid w:val="00E52F9C"/>
  </w:style>
  <w:style w:type="paragraph" w:customStyle="1" w:styleId="DBC0C17245D9EF4CA58C5121BBA1929C">
    <w:name w:val="DBC0C17245D9EF4CA58C5121BBA1929C"/>
    <w:rsid w:val="00E52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6BC0-837D-A847-B226-75BD0C2C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2022-10-07T16:42:00Z</dcterms:created>
  <dcterms:modified xsi:type="dcterms:W3CDTF">2022-10-30T23:50:00Z</dcterms:modified>
</cp:coreProperties>
</file>